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alibri" w:hAnsi="Calibri" w:cs="Calibri"/>
          <w:lang w:val="pl-PL"/>
        </w:rPr>
      </w:pPr>
      <w:r>
        <w:rPr>
          <w:rFonts w:cs="Calibri"/>
          <w:lang w:val="pl-PL"/>
        </w:rPr>
      </w:r>
    </w:p>
    <w:p>
      <w:pPr>
        <w:pStyle w:val="Normal"/>
        <w:spacing w:before="0" w:after="0"/>
        <w:rPr>
          <w:rFonts w:ascii="Calibri" w:hAnsi="Calibri" w:cs="Calibri"/>
          <w:lang w:val="pl-PL"/>
        </w:rPr>
      </w:pPr>
      <w:r>
        <w:rPr>
          <w:rFonts w:cs="Calibri"/>
          <w:lang w:val="pl-PL"/>
        </w:rPr>
      </w:r>
    </w:p>
    <w:p>
      <w:pPr>
        <w:pStyle w:val="Normal"/>
        <w:spacing w:before="0" w:after="0"/>
        <w:rPr>
          <w:rFonts w:ascii="Calibri" w:hAnsi="Calibri" w:cs="Calibri"/>
          <w:lang w:val="pl-PL"/>
        </w:rPr>
      </w:pPr>
      <w:r>
        <w:rPr>
          <w:rFonts w:cs="Calibri"/>
          <w:lang w:val="pl-PL"/>
        </w:rPr>
      </w:r>
    </w:p>
    <w:p>
      <w:pPr>
        <w:pStyle w:val="Normal"/>
        <w:spacing w:before="0" w:after="0"/>
        <w:jc w:val="center"/>
        <w:rPr>
          <w:rFonts w:ascii="Calibri" w:hAnsi="Calibri" w:cs="Calibri"/>
          <w:sz w:val="64"/>
          <w:szCs w:val="64"/>
          <w:lang w:val="pl-PL"/>
        </w:rPr>
      </w:pPr>
      <w:r>
        <w:rPr>
          <w:rFonts w:cs="Calibri"/>
          <w:sz w:val="64"/>
          <w:szCs w:val="64"/>
          <w:lang w:val="pl-PL"/>
        </w:rPr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 xml:space="preserve"> </w:t>
      </w: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 xml:space="preserve">SZKOLNY PROGRAM </w:t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 xml:space="preserve">WYCHOWAWCZO- PROFILAKTYCZNY </w:t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 xml:space="preserve">PUBLICZNEJ SZKOŁY </w:t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 xml:space="preserve">PODSTAWOWEJ NR 1 </w:t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>IM. JANA BRZECHWY W ŻAGANIU</w:t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 xml:space="preserve"> </w:t>
      </w:r>
    </w:p>
    <w:p>
      <w:pPr>
        <w:pStyle w:val="Normal"/>
        <w:spacing w:before="0" w:after="0"/>
        <w:jc w:val="center"/>
        <w:rPr>
          <w:sz w:val="64"/>
          <w:szCs w:val="64"/>
        </w:rPr>
      </w:pPr>
      <w:r>
        <w:rPr>
          <w:rFonts w:cs="Calibri" w:ascii="Comic Sans MS" w:hAnsi="Comic Sans MS"/>
          <w:b/>
          <w:bCs/>
          <w:color w:val="00000A"/>
          <w:sz w:val="64"/>
          <w:szCs w:val="64"/>
          <w:lang w:val="pl-PL"/>
        </w:rPr>
        <w:t>ROK SZKOLNY 2025/2026</w:t>
      </w:r>
    </w:p>
    <w:p>
      <w:pPr>
        <w:pStyle w:val="Normal"/>
        <w:spacing w:before="0" w:after="0"/>
        <w:jc w:val="center"/>
        <w:rPr>
          <w:rFonts w:cs="Calibri"/>
          <w:b/>
          <w:bCs/>
          <w:color w:val="00000A"/>
          <w:sz w:val="72"/>
          <w:szCs w:val="72"/>
          <w:lang w:val="pl-PL"/>
        </w:rPr>
      </w:pPr>
      <w:r>
        <w:rPr>
          <w:rFonts w:cs="Calibri"/>
          <w:b/>
          <w:bCs/>
          <w:color w:val="00000A"/>
          <w:sz w:val="72"/>
          <w:szCs w:val="72"/>
          <w:lang w:val="pl-PL"/>
        </w:rPr>
      </w:r>
    </w:p>
    <w:p>
      <w:pPr>
        <w:pStyle w:val="Normal"/>
        <w:spacing w:before="0" w:after="0"/>
        <w:rPr>
          <w:color w:val="C9211E"/>
        </w:rPr>
      </w:pPr>
      <w:r>
        <w:rPr>
          <w:color w:val="C9211E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I. Wstęp.</w:t>
      </w:r>
    </w:p>
    <w:p>
      <w:pPr>
        <w:pStyle w:val="Normal"/>
        <w:spacing w:before="0" w:after="0"/>
        <w:ind w:firstLine="708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Wychowanie i profilaktyka ukierunkowane są na różne cele: wychowanie służy wspieraniu wychowanka w rozwoju, zaś profilaktyka to interwencja kompensują</w:t>
        <w:softHyphen/>
        <w:t>ca niedostatki wychowania. Zakresy profilaktyki i wychowania mają jednak obszar wspól</w:t>
        <w:softHyphen/>
        <w:t>ny, który stanowią działania budujące odporność na potencjalne zagrożenia, czyli profilaktyka i stopnia realizowana  w kontekście działań wychowawczych. Wychowanie</w:t>
        <w:br/>
        <w:t>i profilaktykę łączy również aspekt wartości i norm, w nawiązaniu do których są prowadzone działania. Dzięki temu wychowanek zyskuje spójne środowisko wychowawcze, w którym wychowawcy mogą współpracować, mimo że preferują różne metody oddziaływań. W świetle wartości i norm życie człowie</w:t>
        <w:softHyphen/>
        <w:t>ka oraz funkcjonowanie społeczeństwa stają się dla wychowanka zrozumiałe.</w:t>
      </w:r>
    </w:p>
    <w:p>
      <w:pPr>
        <w:pStyle w:val="Normal"/>
        <w:spacing w:before="0" w:after="0"/>
        <w:ind w:firstLine="708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Program wychowawczo- profilaktyczny naszej szkoły stanowi całościowy opis celów, zadań, sposobów działań oraz osiągnięć wychowawczych, które zamierza zrealizować szkoła. W oparciu o program wychowawcy opracowują plany wychowawcze na dany rok szkolny, które mają służyć realizacji zamierzonych celów wychowawczo- profilaktycznych. Adaptacji dokonuje się z uwzględnieniem specyficznego zapotrzebowania danej klasy. </w:t>
      </w:r>
    </w:p>
    <w:p>
      <w:pPr>
        <w:pStyle w:val="Normal"/>
        <w:spacing w:before="0" w:after="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II. Diagnoza</w:t>
      </w:r>
    </w:p>
    <w:p>
      <w:pPr>
        <w:pStyle w:val="Normal"/>
        <w:spacing w:before="0" w:after="0"/>
        <w:ind w:firstLine="708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Program Wychowawczo- Profilaktyczny  Publicznej Szkoły Podstawowej nr 1 im. Jana Brzechwy w Żaganiu został opracowany na podstawie analizy dotychczasowych działań szkoły: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diagnoza jakości funkcjonowania uczniów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identyfikacja sukcesów wychowawczych i profilaktycznych szkoły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identyfikacja porażek wychowawczych i profilaktycznych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identyfikacja skutecznych i nieskutecznych metod wychowawczych i profilaktycznych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identyfikacja potrzeb rozwojowych nauczycieli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identyfikacja źródeł zewnętrznego wsparcia wychowawczego i profilaktycznego przy użyciu następujących narzędzi: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analizy sytuacji wychowawczej, opiekuńczej i edukacyjnej uczniów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rozmów indywidualnych– prowadzonych z rodzicami przez nauczycieli, wychowawców, pedagoga szkolnego/ specjalnego,</w:t>
        <w:br/>
        <w:t xml:space="preserve"> psychologa szkolnego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obserwacji zachowań uczniów na przerwach, lekcjach, podczas zajęć świetlicowych oraz pozalekcyjnych, a także na wycieczkach </w:t>
        <w:br/>
        <w:t>i imprezach pozaszkolnych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rozmów w gronie nauczycieli (zespoły)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ankiet  (wniosków i rekomendacji) skierowanych do uczniów, rodziców i nauczycieli: psychospołeczne uwarunkowania bezpieczeństwa w szkole, diagnoza czynników ryzyka i czynników chroniących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analizy dokumentacji dotyczącej diagnozowania, monitorowania oraz podejmowania interwencji wychowawczych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dokumentacji pedagoga szkolnego, pedagoga specjalnego, psychologa szkolnego, logopedy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dziennika lekcyjnego Librus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informacji z Sądu Rodzinnego i Nieletnich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informacji z Ośrodka Pomocy Społecznej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wniosków z pracy szkolnych specjalistów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wniosków z oceny globalnej sytuacji wychowawczo- dydaktycznej w szkole z rady podsumowującej w VI 202</w:t>
      </w:r>
      <w:r>
        <w:rPr>
          <w:rFonts w:cs="Calibri"/>
          <w:color w:val="000000"/>
          <w:sz w:val="24"/>
          <w:szCs w:val="24"/>
          <w:lang w:val="pl-PL"/>
        </w:rPr>
        <w:t>5</w:t>
      </w:r>
      <w:r>
        <w:rPr>
          <w:rFonts w:cs="Calibri"/>
          <w:color w:val="000000"/>
          <w:sz w:val="24"/>
          <w:szCs w:val="24"/>
          <w:lang w:val="pl-PL"/>
        </w:rPr>
        <w:t>r</w:t>
      </w:r>
    </w:p>
    <w:p>
      <w:pPr>
        <w:pStyle w:val="Normal"/>
        <w:spacing w:before="0" w:after="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highlight w:val="white"/>
          <w:lang w:val="pl-PL"/>
        </w:rPr>
        <w:t>III. Podstawy prawne: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Konstytucja Rzeczpospolitej Polskiej z 2 kwietnia 1997r. (Dz. U. z 1997 r. nr 78, poz. 483 ze zm.).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Konwencja o Prawach Dziecka, przyjęta przez Zgromadzenie Ogólne Narodów Zjednoczonych z 20 listopada 1989 r. (Dz. U. z 1991 r. nr 120, poz. 526 ze zmianami).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Ustawa z 26 stycznia 1982 r. – Karta Nauczyciela (Dz. U. z 2024 r. poz. 986 i 1871 oraz z 2025 r. poz. 620, 1019, 1160, 1188 i 1189)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Ustawa z 14 grudnia 2016 r. – Prawo oświatowe (Dz. U. z 2025 r. poz. 1043 i 1160) 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Ustawa z 26 października 1982r. o wychowaniu w trzeźwości i przeciwdziałaniu alkoholizmowi ( tekst jedn. Dz. U. z 2023 r. poz. 2151).  Ustawa z 29 lipca 2005r. o przeciwdziałaniu narkomanii (Dz. U. z 2023 r. poz. 1939).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Ustawa z 9 listopada 1995r. o ochronie zdrowia przed następstwami używania tytoniu i wyrobów tytoniowych (tekst jedn. Dz. U. z 2024 r. poz. 1162 oraz z 2025r. poz. 427 i poz.799).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Ustawa z 25 lutego 1964 Kodeks rodzinny i opiekuńczy (Dz. U. z 2023 r. poz. 2809 oraz z 2025 r. poz. 897) 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Ustawa z 13 maja 2016r. o przeciwdziałaniu zagrożeniom przestępczością na tle seksualnym i ochronie małoletnich (Dz. U. z 2024 r. poz. 1802 oraz z 2025 r. poz. 820)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(Dz. U. z 2020 r. poz.1449).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 xml:space="preserve">Rozporządzeniu Ministra Edukacji Narodowej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2024r. z późniejszymi zmianami). </w:t>
      </w:r>
    </w:p>
    <w:p>
      <w:pPr>
        <w:pStyle w:val="Normal"/>
        <w:numPr>
          <w:ilvl w:val="0"/>
          <w:numId w:val="10"/>
        </w:numPr>
        <w:spacing w:before="0" w:after="0"/>
        <w:rPr>
          <w:rFonts w:ascii="Calibri" w:hAnsi="Calibri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>Rozporządzenie Ministra Edukacji Narodowej z dnia 20 maja 2024 r. w sprawie ramowych planów nauczania dla publicznych szkół (Dz. U. poz. 781 oraz z 2025 r. poz. 363) .</w:t>
      </w:r>
      <w:r>
        <w:rPr>
          <w:rFonts w:cs="Calibri"/>
          <w:b/>
          <w:bCs/>
          <w:color w:val="000000"/>
          <w:sz w:val="28"/>
          <w:szCs w:val="28"/>
          <w:highlight w:val="white"/>
          <w:lang w:val="pl-PL"/>
        </w:rPr>
        <w:t xml:space="preserve"> </w:t>
      </w:r>
    </w:p>
    <w:p>
      <w:pPr>
        <w:pStyle w:val="Normal"/>
        <w:widowControl/>
        <w:numPr>
          <w:ilvl w:val="0"/>
          <w:numId w:val="10"/>
        </w:numPr>
        <w:suppressAutoHyphens w:val="true"/>
        <w:bidi w:val="0"/>
        <w:spacing w:lineRule="auto" w:line="276" w:before="0" w:after="0"/>
        <w:ind w:hanging="340" w:left="1077" w:right="0"/>
        <w:jc w:val="left"/>
        <w:rPr/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lang w:val="pl-PL"/>
        </w:rPr>
        <w:t>Podstawowe kierunki realizacji polityki oświatowej państwa w roku szkolnym 2025/2026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76" w:before="0" w:after="0"/>
        <w:ind w:hanging="340" w:left="1077" w:right="0"/>
        <w:jc w:val="left"/>
        <w:rPr>
          <w:rFonts w:ascii="Calibri" w:hAnsi="Calibri"/>
        </w:rPr>
      </w:pPr>
      <w:r>
        <w:rPr>
          <w:color w:val="000000"/>
          <w:sz w:val="24"/>
          <w:szCs w:val="24"/>
        </w:rPr>
        <w:t>Rozporządzenie Ministra Edukacji Narodowej z 22 stycznia 2018 r. w sprawie zakresu i form prowadzenia w szkołach i placówkach systemu oświaty działalności wychowawczej, edukacyjnej, informacyjnej i profilaktycznej w celu przeciwdziałania narkomanii (Dz. U. z 2018r. Poz.214).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76" w:before="0" w:after="0"/>
        <w:ind w:hanging="340" w:left="1077" w:right="0"/>
        <w:jc w:val="left"/>
        <w:rPr>
          <w:rFonts w:ascii="Calibri" w:hAnsi="Calibri"/>
        </w:rPr>
      </w:pPr>
      <w:r>
        <w:rPr>
          <w:color w:val="000000"/>
          <w:sz w:val="24"/>
          <w:szCs w:val="24"/>
        </w:rPr>
        <w:t>Rozporządzenie Ministra Edukacji Narodowej z 14 lutego 2017 roku w sprawie podstawy programowej wychowania przedszkolnego oraz kształcenia ogólnego dla szkoły podstawowej (…) (Dz. U. z 2017r. Poz.356).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76" w:before="0" w:after="0"/>
        <w:ind w:hanging="340" w:left="1077" w:right="0"/>
        <w:jc w:val="left"/>
        <w:rPr>
          <w:rFonts w:ascii="Calibri" w:hAnsi="Calibri"/>
        </w:rPr>
      </w:pPr>
      <w:r>
        <w:rPr>
          <w:color w:val="000000"/>
          <w:sz w:val="24"/>
          <w:szCs w:val="24"/>
        </w:rPr>
        <w:t>Rozporządzenie Ministra Edukacji i Nauki z 21 marca 2022r. W sprawie organizacji kształcenia, wychowania i opieki dzieci i młodzieży będących obywatelami Ukrainy (Dz. U. Z 2022r., poz. 645 ze zm.)- &amp;13.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76" w:before="0" w:after="0"/>
        <w:ind w:hanging="340" w:left="1077" w:right="0"/>
        <w:jc w:val="left"/>
        <w:rPr>
          <w:color w:val="000000"/>
        </w:rPr>
      </w:pPr>
      <w:r>
        <w:rPr>
          <w:color w:val="000000"/>
          <w:sz w:val="24"/>
          <w:szCs w:val="24"/>
        </w:rPr>
        <w:t xml:space="preserve">Rozporządzenie Ministra Edukacji z dnia 6 marca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76" w:before="0" w:after="0"/>
        <w:ind w:hanging="340" w:left="1077" w:right="0"/>
        <w:jc w:val="left"/>
        <w:rPr>
          <w:color w:val="000000"/>
        </w:rPr>
      </w:pPr>
      <w:r>
        <w:rPr>
          <w:color w:val="000000"/>
          <w:sz w:val="24"/>
          <w:szCs w:val="24"/>
        </w:rPr>
        <w:t>Statut Publicznej Szkoły Podstawowej nr 1 im. Jana Brzechwy w Żaganiu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76" w:before="0" w:after="0"/>
        <w:ind w:hanging="340" w:left="1077" w:right="0"/>
        <w:jc w:val="left"/>
        <w:rPr>
          <w:color w:val="000000"/>
        </w:rPr>
      </w:pPr>
      <w:r>
        <w:rPr>
          <w:rFonts w:cs="Calibri"/>
          <w:b w:val="false"/>
          <w:bCs w:val="false"/>
          <w:color w:val="000000"/>
          <w:sz w:val="24"/>
          <w:szCs w:val="24"/>
          <w:highlight w:val="white"/>
          <w:u w:val="none"/>
          <w:lang w:val="pl-PL"/>
        </w:rPr>
        <w:t>Podstawowe kierunki realizacji polityki oświatowej państwa w roku szkolnym 2025/2026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340" w:left="1077" w:right="0"/>
        <w:jc w:val="lef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highlight w:val="white"/>
          <w:lang w:val="pl-PL"/>
        </w:rPr>
        <w:t>IV. Misja szkoły</w:t>
      </w:r>
    </w:p>
    <w:p>
      <w:pPr>
        <w:pStyle w:val="Normal"/>
        <w:numPr>
          <w:ilvl w:val="1"/>
          <w:numId w:val="5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wspieranie każdego ucznia w poszukiwaniu własnej drogi uczenia się   i rozwijania pasji poznawania, aby mógł w pełni rozwijać swoją osobowość i świadomie dokonywać wyborów </w:t>
      </w:r>
    </w:p>
    <w:p>
      <w:pPr>
        <w:pStyle w:val="Normal"/>
        <w:numPr>
          <w:ilvl w:val="1"/>
          <w:numId w:val="5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wychowanie go na człowieka wrażliwego, otwartego, kreatywnego, zdolnego  do współdziałania  i do współodpowiedzialności za wspólne dobro</w:t>
      </w:r>
    </w:p>
    <w:p>
      <w:pPr>
        <w:pStyle w:val="Normal"/>
        <w:spacing w:before="0" w:after="0"/>
        <w:ind w:left="720"/>
        <w:rPr>
          <w:rFonts w:ascii="Calibri" w:hAnsi="Calibri"/>
        </w:rPr>
      </w:pPr>
      <w:r>
        <w:rPr>
          <w:rFonts w:cs="Calibri"/>
          <w:color w:val="000000"/>
          <w:lang w:val="pl-PL"/>
        </w:rPr>
        <w:t> 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V. Wizja szkoły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zarządzająca wiedzą- stwarzająca warunki dla uczenia się i rozwoju wszystkich członków społeczności szkolnej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zarządzająca jakością- ukierunkowująca całą społeczność na możliwie najlepsze efekty, ciągłe doskonalenie się i budująca u wszystkich poczucie odpowiedzialności za jakość szkoły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ucząca się- uczniowie umiejętnie kierują swoim procesem uczenia się, a nauczyciele zaś nie tyle nauczają, co towarzyszą im w procesie uczenia się; nauczyciele współpracują w zespołach, określają cele  i kontrolują stopień ich realizacji, monitorują efekty pracy, dokonują refleksji nad praktyką dydaktyczno – wychowawczą i organizacyjną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współodpowiedzialna i zaangażowana- uczniowie, nauczyciele  i rodzice odpowiadają za jakość szkoły, darzą się szacunkiem, akceptują kompetencje, razem wyznaczają i wdrażają cele oraz oceniają ich realizację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promująca zdrowie- umożliwiająca uczniom rozwój ich potencjału fizycznego, psychicznego i społecznego oraz wzmacniająca  w nich poczucie własnej wartości.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Calibri"/>
          <w:color w:val="000000"/>
          <w:lang w:val="pl-PL"/>
        </w:rPr>
        <w:t> </w:t>
      </w:r>
    </w:p>
    <w:p>
      <w:pPr>
        <w:pStyle w:val="Normal"/>
        <w:spacing w:lineRule="auto" w:line="264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4"/>
          <w:szCs w:val="24"/>
          <w:lang w:val="pl-PL"/>
        </w:rPr>
        <w:t>Przesłaniem naszego działania jest: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uczciwość, odpowiedzialność i mądrość we wspólnym działaniu: rodziców, uczniów, nauczycieli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zaangażowanie wszystkich nauczycieli w proces wychowania i nauczania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umiejętność odróżniania – dobra od zła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kultywowanie ideałów, tradycji narodowych i rodzinnych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budowanie właściwej hierarchii wartości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identyfikacja podstawowych zagrożeń okresu dojrzewania i pomoc w rozwiązywaniu problemów.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oddziaływanie w trzech płaszczyznach: na osobowość ucznia, jego życie we wspólnocie oraz środowisku kulturalno – przyrodniczym 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76" w:before="0" w:after="0"/>
        <w:ind w:hanging="340" w:left="1134" w:right="0"/>
        <w:jc w:val="left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ukształtowanie człowieka aktywnego, przedsiębiorczego </w:t>
      </w:r>
    </w:p>
    <w:p>
      <w:pPr>
        <w:pStyle w:val="Normal"/>
        <w:spacing w:before="0" w:after="0"/>
        <w:ind w:left="72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Calibri"/>
          <w:color w:val="000000"/>
          <w:sz w:val="28"/>
          <w:szCs w:val="28"/>
          <w:highlight w:val="white"/>
          <w:lang w:val="pl-PL"/>
        </w:rPr>
        <w:t>  </w:t>
      </w:r>
      <w:r>
        <w:rPr>
          <w:rFonts w:cs="Calibri"/>
          <w:b/>
          <w:bCs/>
          <w:color w:val="000000"/>
          <w:sz w:val="28"/>
          <w:szCs w:val="28"/>
          <w:highlight w:val="white"/>
          <w:lang w:val="pl-PL"/>
        </w:rPr>
        <w:t>VI. Sylwetka  absolwenta 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uczeń kończący naszą szkołę dobrze funkcjonuje w swoim środowisku, w domu i w szkole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 xml:space="preserve">jest pogodny, ma pozytywny, choć nie bezkrytyczny stosunek do otaczającej go rzeczywistości 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 xml:space="preserve">posiada umiejętność efektywnego komunikowania, współpracy oraz kontrolowania własnych emocji 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 xml:space="preserve">jest świadomy dziedzictwa kulturowego regionu, kraju, Europy, świata 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 xml:space="preserve">dba o swoje zdrowie i sprawność fizyczną: traktuje zdobywanie wiedzy jako podstawę własnego rozwoju </w:t>
      </w:r>
    </w:p>
    <w:p>
      <w:pPr>
        <w:pStyle w:val="Normal"/>
        <w:numPr>
          <w:ilvl w:val="0"/>
          <w:numId w:val="1"/>
        </w:numPr>
        <w:spacing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działania zawarte w programie wychowawczo – profilaktycznym zmierzają do ukształtowania takiego modelu absolwenta, który niezależnie od indywidualnych cech osobowości, predyspozycji i talentów będzie wyposażony w zespół cech uniwersalnych, warunkujących właściwe funkcjonowanie we współczesnym świecie.</w:t>
      </w:r>
    </w:p>
    <w:p>
      <w:pPr>
        <w:pStyle w:val="Normal"/>
        <w:spacing w:before="0" w:after="0"/>
        <w:ind w:firstLine="708" w:left="426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pl-PL"/>
        </w:rPr>
        <w:t>Absolwent Publicznej Szkoły Podstawowej nr 1 w Żaganiu jest:</w:t>
      </w:r>
    </w:p>
    <w:p>
      <w:pPr>
        <w:pStyle w:val="Normal"/>
        <w:numPr>
          <w:ilvl w:val="0"/>
          <w:numId w:val="1"/>
        </w:numPr>
        <w:spacing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dobrym obywatelem, świadomym swych praw i obowiązków , posiadającym godność, poczucie własnej wartości, szanującym prawa innych</w:t>
      </w:r>
    </w:p>
    <w:p>
      <w:pPr>
        <w:pStyle w:val="Normal"/>
        <w:numPr>
          <w:ilvl w:val="0"/>
          <w:numId w:val="1"/>
        </w:numPr>
        <w:spacing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człowiekiem aktywnym , ciekawym świata i wiedzy, ma różnorodne zainteresowania, chętnie gromadzi różne wiadomości</w:t>
      </w:r>
    </w:p>
    <w:p>
      <w:pPr>
        <w:pStyle w:val="Normal"/>
        <w:numPr>
          <w:ilvl w:val="0"/>
          <w:numId w:val="1"/>
        </w:numPr>
        <w:spacing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człowiekiem uczciwym, tolerancyjnym i odpowiedzialnym, odróżniającym dobro od zła, kierującym się zasadami moralnymi</w:t>
      </w:r>
    </w:p>
    <w:p>
      <w:pPr>
        <w:pStyle w:val="Normal"/>
        <w:numPr>
          <w:ilvl w:val="0"/>
          <w:numId w:val="1"/>
        </w:numPr>
        <w:spacing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człowiekiem dbającym o własny rozwój duchowy, wrażliwym na piękno, szanującym dorobek ludzkości w dziedzinie kultury i sztuki</w:t>
      </w:r>
    </w:p>
    <w:p>
      <w:pPr>
        <w:pStyle w:val="Normal"/>
        <w:numPr>
          <w:ilvl w:val="0"/>
          <w:numId w:val="1"/>
        </w:numPr>
        <w:spacing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highlight w:val="white"/>
          <w:lang w:val="pl-PL"/>
        </w:rPr>
        <w:t>człowiekiem dbającym o zdrowie i kondycję fizyczną oraz świadomym ich zależności od stanu środowiska naturalnego.</w:t>
      </w:r>
    </w:p>
    <w:p>
      <w:pPr>
        <w:pStyle w:val="Normal"/>
        <w:spacing w:before="0" w:after="0"/>
        <w:ind w:left="72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Normal"/>
        <w:spacing w:lineRule="auto" w:line="264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VII. Priorytety: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6"/>
          <w:szCs w:val="26"/>
          <w:u w:val="single"/>
          <w:lang w:val="pl-PL"/>
        </w:rPr>
        <w:t>Priorytety szkoły: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Szkoła Podstawowa Nr 1 im. Jana Brzechwy w Żaganiu jest szkołą przyjazną dla ucznia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każdy nauczyciel jest– mistrzem, moderatorem procesu nauczania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rodzice – najważniejszymi partnerami szkoły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atmosfera zaufania wśród członków Rady Pedagogicznej i wszystkich pracowników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współpraca z instytucjami samorządowymi, władzami terytorialnymi oraz społecznością lokalną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zwiększanie nacisku na wykorzystywanie w procesie nauczania multimediów oraz narzędzi IT, tym samym uczniowie zdobywają kompetencje wymagane w nowoczesnym świecie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uczenie się oparte na współpracy w celu uwzględnienia we wszystkich działaniach dydaktycznych elementów uczenia się pracy </w:t>
        <w:br/>
        <w:t>w zespole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kreowanie w środowisku lokalnym przekonania, że nasza szkoła to nowoczesna placówka wykorzystująca najnowocześniejsze technologie 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425" w:left="1134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rozpowszechnianie aktywności fizycznej i zdrowotnej wśród uczniów</w:t>
      </w:r>
    </w:p>
    <w:p>
      <w:pPr>
        <w:pStyle w:val="Normal"/>
        <w:spacing w:before="0" w:after="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794" w:left="850" w:right="0"/>
        <w:contextualSpacing/>
        <w:jc w:val="left"/>
        <w:rPr>
          <w:color w:val="000000"/>
        </w:rPr>
      </w:pPr>
      <w:r>
        <w:rPr>
          <w:rFonts w:cs="Calibri"/>
          <w:b/>
          <w:bCs/>
          <w:color w:val="000000"/>
          <w:sz w:val="26"/>
          <w:szCs w:val="26"/>
          <w:highlight w:val="white"/>
          <w:u w:val="single"/>
          <w:lang w:val="pl-PL"/>
        </w:rPr>
        <w:t>Podstawowe kierunki realizacji polityki oświatowej państwa w roku szkolnym 2025/2026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>Promocja zdrowego trybu życia w szkole - kształtowanie postaw i zachowań prozdrowotnych. Wspieranie aktywności fizycznej uczniów.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>Profilaktyka przemocy rówieśniczej. Zdrowie psychiczne dzieci i młodzieży, wsparcie w kryzysach psychicznych.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>Promocja kształcenia zawodowego w szkołach podstawowych oraz w środowisku pracodawców. Wzmocnienie roli doradztwa zawodowego.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20"/>
        <w:rPr>
          <w:color w:val="000000"/>
        </w:rPr>
      </w:pPr>
      <w:r>
        <w:rPr>
          <w:color w:val="000000"/>
          <w:sz w:val="24"/>
          <w:szCs w:val="24"/>
        </w:rPr>
        <w:t xml:space="preserve">Wspieranie aktywności poznawczej i poczucia sprawczości ucznia poprzez promowanie oceniania kształtującego i metod aktywizujących </w:t>
        <w:br/>
        <w:t>w dydaktyce.</w:t>
      </w:r>
    </w:p>
    <w:p>
      <w:pPr>
        <w:pStyle w:val="Normal"/>
        <w:spacing w:lineRule="auto" w:line="276" w:before="0" w:after="0"/>
        <w:rPr>
          <w:color w:val="000000"/>
        </w:rPr>
      </w:pPr>
      <w:r>
        <w:rPr>
          <w:b/>
          <w:bCs/>
          <w:color w:val="000000"/>
          <w:sz w:val="26"/>
          <w:szCs w:val="26"/>
          <w:u w:val="single"/>
          <w:lang w:val="pl-PL"/>
        </w:rPr>
        <w:t>Główne kierunki  (zadania)  Publicznej Szkoły Podstawowej nr 1 w Żaganiu w roku szkolnym 2025/20256</w:t>
      </w:r>
    </w:p>
    <w:p>
      <w:pPr>
        <w:pStyle w:val="ListParagraph"/>
        <w:numPr>
          <w:ilvl w:val="0"/>
          <w:numId w:val="3"/>
        </w:numPr>
        <w:suppressAutoHyphens w:val="true"/>
        <w:snapToGrid w:val="false"/>
        <w:spacing w:lineRule="auto" w:line="276" w:before="0" w:after="0"/>
        <w:contextualSpacing/>
        <w:rPr/>
      </w:pPr>
      <w:r>
        <w:rPr>
          <w:rStyle w:val="IntenseEmphasis"/>
          <w:rFonts w:cs="Times New Roman"/>
          <w:i w:val="false"/>
          <w:color w:val="000000"/>
          <w:sz w:val="24"/>
          <w:szCs w:val="24"/>
        </w:rPr>
        <w:t>Pracować nad poprawą komunikacji pomiędzy uczniami oraz konstruktywnym radzeniem sobie w sytuacjach konfliktowych i stresowych.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>
          <w:rStyle w:val="IntenseEmphasis"/>
          <w:rFonts w:cs="Segoe UI"/>
          <w:i w:val="false"/>
          <w:color w:val="000000"/>
          <w:sz w:val="24"/>
          <w:szCs w:val="24"/>
          <w:shd w:fill="FFFFFF" w:val="clear"/>
        </w:rPr>
        <w:t>Kształtować postawy prospołeczne: uczyć dzieci wzajemnej tolerancji, rozumienia potrzeb innych, a także umiejętności współpracy na zasadach koleżeństwa, przyjaźni, szacunku.</w:t>
      </w:r>
    </w:p>
    <w:p>
      <w:pPr>
        <w:pStyle w:val="ListParagraph"/>
        <w:numPr>
          <w:ilvl w:val="0"/>
          <w:numId w:val="3"/>
        </w:numPr>
        <w:suppressAutoHyphens w:val="true"/>
        <w:snapToGrid w:val="false"/>
        <w:spacing w:lineRule="auto" w:line="276" w:before="0" w:after="0"/>
        <w:contextualSpacing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Uczyć uczniów rozpoznawania, nazywania emocji oraz radzenia sobie z emocjami, uczyć asertywnych zachowania.</w:t>
      </w:r>
    </w:p>
    <w:p>
      <w:pPr>
        <w:pStyle w:val="ListParagraph"/>
        <w:numPr>
          <w:ilvl w:val="0"/>
          <w:numId w:val="3"/>
        </w:numPr>
        <w:suppressAutoHyphens w:val="true"/>
        <w:snapToGrid w:val="false"/>
        <w:spacing w:lineRule="auto" w:line="276" w:before="0" w:after="0"/>
        <w:contextualSpacing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Zintensyfikować działania o charakterze integracyjnym w klasach.</w:t>
      </w:r>
    </w:p>
    <w:p>
      <w:pPr>
        <w:pStyle w:val="ListParagraph"/>
        <w:numPr>
          <w:ilvl w:val="0"/>
          <w:numId w:val="3"/>
        </w:numPr>
        <w:suppressAutoHyphens w:val="true"/>
        <w:snapToGrid w:val="false"/>
        <w:spacing w:lineRule="auto" w:line="276" w:before="0" w:after="0"/>
        <w:contextualSpacing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Kontynuować działania wychowawcze i profilaktyczne promujące zdrowe zdrowy styl życia, przedstawiające zagrożenia płynące z Internetu, z uzależnień w tym behawioralnych.</w:t>
      </w:r>
      <w:r>
        <w:rPr>
          <w:rFonts w:cs="Times New Roman"/>
          <w:color w:val="000000"/>
          <w:sz w:val="24"/>
          <w:szCs w:val="24"/>
          <w:lang w:eastAsia="zh-CN"/>
        </w:rPr>
        <w:t xml:space="preserve">  </w:t>
      </w:r>
      <w:r>
        <w:rPr>
          <w:rFonts w:cs="Calibri"/>
          <w:color w:val="000000"/>
          <w:sz w:val="24"/>
          <w:szCs w:val="24"/>
          <w:lang w:val="pl-PL" w:eastAsia="zh-CN"/>
        </w:rPr>
        <w:t xml:space="preserve"> Informowanie uczniów o niepokojącym zjawisku</w:t>
      </w:r>
      <w:r>
        <w:rPr>
          <w:rFonts w:cs="Times New Roman"/>
          <w:color w:val="000000"/>
          <w:sz w:val="24"/>
          <w:szCs w:val="24"/>
          <w:lang w:val="pl-PL" w:eastAsia="zh-CN"/>
        </w:rPr>
        <w:t xml:space="preserve"> „Szon Patrol”(przemoc psychiczna, hejt)</w:t>
      </w:r>
      <w:r>
        <w:rPr>
          <w:rFonts w:cs="Calibri"/>
          <w:color w:val="000000"/>
          <w:sz w:val="24"/>
          <w:szCs w:val="24"/>
          <w:lang w:val="pl-PL" w:eastAsia="zh-CN"/>
        </w:rPr>
        <w:t>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color w:val="000000"/>
        </w:rPr>
      </w:pPr>
      <w:r>
        <w:rPr>
          <w:rFonts w:cs="Times New Roman"/>
          <w:color w:val="000000"/>
          <w:sz w:val="24"/>
          <w:szCs w:val="24"/>
          <w:lang w:eastAsia="zh-CN"/>
        </w:rPr>
        <w:t>Zadbać o dobry stan psychiczny dzieci i młodzieży.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color w:val="000000"/>
        </w:rPr>
      </w:pPr>
      <w:r>
        <w:rPr>
          <w:rFonts w:cs="Segoe UI"/>
          <w:color w:val="000000"/>
          <w:sz w:val="24"/>
          <w:szCs w:val="24"/>
          <w:shd w:fill="FFFFFF" w:val="clear"/>
          <w:lang w:eastAsia="zh-CN"/>
        </w:rPr>
        <w:t>O</w:t>
      </w:r>
      <w:r>
        <w:rPr>
          <w:rFonts w:cs="Times New Roman"/>
          <w:color w:val="000000"/>
          <w:sz w:val="24"/>
          <w:szCs w:val="24"/>
          <w:lang w:eastAsia="zh-CN"/>
        </w:rPr>
        <w:t>bjąć szczególną opieką uczniów przewlekle chorych, z potrzebami edukacyjnymi i wychowawczymi, zaniedbanych wychowawczo i edukacyjnie.</w:t>
      </w:r>
    </w:p>
    <w:p>
      <w:pPr>
        <w:pStyle w:val="ListParagraph"/>
        <w:numPr>
          <w:ilvl w:val="0"/>
          <w:numId w:val="3"/>
        </w:numPr>
        <w:suppressAutoHyphens w:val="true"/>
        <w:snapToGrid w:val="false"/>
        <w:spacing w:lineRule="auto" w:line="276" w:before="0" w:after="0"/>
        <w:contextualSpacing/>
        <w:rPr>
          <w:color w:val="000000"/>
        </w:rPr>
      </w:pPr>
      <w:r>
        <w:rPr>
          <w:rFonts w:eastAsia="Times New Roman" w:cs="Segoe UI"/>
          <w:color w:val="000000"/>
          <w:sz w:val="24"/>
          <w:szCs w:val="24"/>
          <w:shd w:fill="FFFFFF" w:val="clear"/>
        </w:rPr>
        <w:t>W</w:t>
      </w:r>
      <w:r>
        <w:rPr>
          <w:rFonts w:eastAsia="Times New Roman" w:cs="Times New Roman"/>
          <w:color w:val="000000"/>
          <w:sz w:val="24"/>
          <w:szCs w:val="24"/>
        </w:rPr>
        <w:t xml:space="preserve">spierać rolę wychowawczą  rodziców w zakresie: </w:t>
      </w:r>
      <w:r>
        <w:rPr>
          <w:rFonts w:cs="Times New Roman"/>
          <w:color w:val="000000"/>
          <w:sz w:val="24"/>
          <w:szCs w:val="24"/>
          <w:lang w:eastAsia="zh-CN"/>
        </w:rPr>
        <w:t>bezpieczeństwa dzieci w Internecie, roli rodziny w życiu dziecka, postaw wychowawczych rodziców wobec dzieci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color w:val="000000"/>
        </w:rPr>
      </w:pPr>
      <w:r>
        <w:rPr>
          <w:rFonts w:cs="Segoe UI"/>
          <w:color w:val="000000"/>
          <w:sz w:val="24"/>
          <w:szCs w:val="24"/>
          <w:shd w:fill="FFFFFF" w:val="clear"/>
        </w:rPr>
        <w:t>Kontynuować współpracę z instytucjami wspierającymi rozwój dziecka.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color w:val="000000"/>
        </w:rPr>
      </w:pPr>
      <w:r>
        <w:rPr>
          <w:rFonts w:cs="Segoe UI"/>
          <w:color w:val="000000"/>
          <w:sz w:val="24"/>
          <w:szCs w:val="24"/>
          <w:shd w:fill="FFFFFF" w:val="clear"/>
        </w:rPr>
        <w:t>Należy zachęcać uczniów do rozwijania różnych form aktywności pozalekcyjnej (koła zainteresowań, wolontariat, zajęcia wyrównawcze).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Calibri" w:hAnsi="Calibri"/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lineRule="auto" w:line="276" w:before="0" w:after="0"/>
        <w:rPr>
          <w:color w:val="000000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VIII. Cel główny</w:t>
      </w:r>
    </w:p>
    <w:p>
      <w:pPr>
        <w:pStyle w:val="Normal"/>
        <w:numPr>
          <w:ilvl w:val="3"/>
          <w:numId w:val="1"/>
        </w:numPr>
        <w:spacing w:lineRule="auto" w:line="276" w:before="0" w:after="0"/>
        <w:ind w:hanging="360"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wspieranie ucznia we wszechstronnym rozwoju ukierunkowanym na osiągnięcie pełni dojrzałości fizycznej, emocjonalnej, intelektualnej, duchowej i społecznej, wzmacniane i uzupełniane przez działania z zakresu profilaktyki </w:t>
      </w:r>
    </w:p>
    <w:p>
      <w:pPr>
        <w:pStyle w:val="Normal"/>
        <w:spacing w:before="0" w:after="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Normal"/>
        <w:spacing w:lineRule="auto" w:line="264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IX. Formy realizacji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Zadania wychowawczo- profilaktyczne realizowane będą w ramach:</w:t>
        <w:tab/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zajęć z wychowawcą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zajęć edukacyjnych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zajęć pozalekcyjnych (zajęcia świetlicowe, koła zainteresowań, zajęcia wyrównawcze, inne specjalistyczne,itp.)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różnorodnych imprez i form kulturalnych na terenie szkoły, miasta (apele, rocznice i uroczystości związane ze świętami historycznymi, kalendarzowymi, religijnymi, rodzinnymi, lokalnymi, regionalnymi)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wycieczek przedmiotowych i krajoznawczych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konkursów i olimpiad przedmiotowych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wystaw prac plastycznych, inscenizacji teatralnych 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wyjść do placówek kulturalnych (wyjazdy do teatru, muzeum, kina)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indywidualnej pracy psychologiczno-pedagogicznej z uczniem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akcji charytatywnych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wolontariatu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zawodów i imprez sportowych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samopomocy uczniowskiej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udziału w oświatowych programach europejskich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stałego uaktualniania strony internetowej promującej naszą szkołę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współpracy z rodzicami, która obejmuje:</w:t>
      </w:r>
    </w:p>
    <w:p>
      <w:pPr>
        <w:pStyle w:val="Normal"/>
        <w:spacing w:before="0" w:after="0"/>
        <w:ind w:left="709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kontakt natychmiastowy w niepokojących przypadkach wychowawczych (telefoniczny, listowny, przez dziennik elektroniczny)</w:t>
      </w:r>
    </w:p>
    <w:p>
      <w:pPr>
        <w:pStyle w:val="Normal"/>
        <w:spacing w:before="0" w:after="0"/>
        <w:ind w:left="709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- kontakt stały podczas zebrań,  konsultacji </w:t>
      </w:r>
    </w:p>
    <w:p>
      <w:pPr>
        <w:pStyle w:val="Normal"/>
        <w:spacing w:before="0" w:after="0"/>
        <w:ind w:left="709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stały kontakt i współdziałanie z Radą Rodziców</w:t>
      </w:r>
    </w:p>
    <w:p>
      <w:pPr>
        <w:pStyle w:val="Normal"/>
        <w:spacing w:before="0" w:after="0"/>
        <w:ind w:left="709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spotkania z pedagogiem szkolnym, pedagogiem specjalnym, psychologiem szkolnym, innymi specjalistami szkoły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współpracy z instytucjami: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Poradnią Psychologiczno-Pedagogiczną,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Sądem Rodzinnym i Nieletnich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Powiatową Stacją Sanitarno-Epidemiologiczną,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Komendą Powiatową Policji,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Ośrodkiem Pomocy Społecznej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Urzędem Miasta w Żaganiu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Powiatowym Centrum Pomocy Rodzinie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Komisją Rozwiązywania Problemów Alkoholowych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Niepublicznym Zakładem Opieki Zdrowotnej  PROFIL w Zaganiu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podmiotami realizującymi świadczenia zdrowotne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placówkami doskonalenia nauczycieli</w:t>
      </w:r>
    </w:p>
    <w:p>
      <w:pPr>
        <w:pStyle w:val="Normal"/>
        <w:spacing w:before="0" w:after="0"/>
        <w:ind w:hanging="142" w:left="851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- innymi w miarę potrzeb.</w:t>
      </w:r>
    </w:p>
    <w:p>
      <w:pPr>
        <w:pStyle w:val="Normal"/>
        <w:spacing w:lineRule="auto" w:line="264" w:before="0" w:after="0"/>
        <w:rPr>
          <w:rFonts w:ascii="Calibri" w:hAnsi="Calibri" w:cs="Calibri"/>
          <w:color w:val="000000"/>
          <w:lang w:val="pl-PL"/>
        </w:rPr>
      </w:pPr>
      <w:r>
        <w:rPr>
          <w:rFonts w:cs="Calibri"/>
          <w:color w:val="000000"/>
          <w:lang w:val="pl-PL"/>
        </w:rPr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 </w:t>
      </w:r>
      <w:r>
        <w:rPr>
          <w:rFonts w:cs="Calibri"/>
          <w:b/>
          <w:bCs/>
          <w:color w:val="000000"/>
          <w:sz w:val="28"/>
          <w:szCs w:val="28"/>
          <w:lang w:val="pl-PL"/>
        </w:rPr>
        <w:t>X. Ewaluacja  Programu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 xml:space="preserve">               </w:t>
      </w:r>
      <w:r>
        <w:rPr>
          <w:rFonts w:cs="Calibri"/>
          <w:color w:val="000000"/>
          <w:sz w:val="24"/>
          <w:szCs w:val="24"/>
          <w:lang w:val="pl-PL"/>
        </w:rPr>
        <w:t xml:space="preserve">Program będzie podlegał merytorycznej ocenie na bieżąco i po zakończonym roku szkolnym. Ewaluacja pozwoli ocenić zakres działań wykonanych i potrzeby wprowadzenia ewentualnych zmian w programie. 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4"/>
          <w:szCs w:val="24"/>
          <w:lang w:val="pl-PL"/>
        </w:rPr>
        <w:t>Sposoby ewaluacji: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obserwacja uczniów w różnych sytuacjach szkolnych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rozmowy z nauczycielami, uczniami, rodzicami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wywiady z nauczycielami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ankiety diagnostyczne dla uczniów, rodziców i nauczycieli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sprawozdania: pedagoga szkolnego, specjalnego, psychologa szkolnego, innych specjalistów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sprawozdanie pielęgniarki szkolnej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sprawozdanie ze współpracy z instytucjami wspierającymi proces wychowania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val="pl-PL"/>
        </w:rPr>
        <w:t>ocena sytuacji epidemiologicznej, ekonomicznej, globalnej w Polsce i na świecie</w:t>
      </w:r>
    </w:p>
    <w:p>
      <w:pPr>
        <w:pStyle w:val="Normal"/>
        <w:spacing w:before="0" w:after="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/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6"/>
          <w:szCs w:val="26"/>
          <w:lang w:val="pl-PL"/>
        </w:rPr>
        <w:t>XI. Obszary oddziaływań wychowawczo- profilaktycznych w klasach I- III</w:t>
      </w:r>
    </w:p>
    <w:tbl>
      <w:tblPr>
        <w:tblW w:w="14850" w:type="dxa"/>
        <w:jc w:val="left"/>
        <w:tblInd w:w="225" w:type="dxa"/>
        <w:tblLayout w:type="fixed"/>
        <w:tblCellMar>
          <w:top w:w="0" w:type="dxa"/>
          <w:left w:w="110" w:type="dxa"/>
          <w:bottom w:w="0" w:type="dxa"/>
          <w:right w:w="110" w:type="dxa"/>
        </w:tblCellMar>
        <w:tblLook w:val="0000"/>
      </w:tblPr>
      <w:tblGrid>
        <w:gridCol w:w="3887"/>
        <w:gridCol w:w="5915"/>
        <w:gridCol w:w="235"/>
        <w:gridCol w:w="2523"/>
        <w:gridCol w:w="435"/>
        <w:gridCol w:w="1854"/>
      </w:tblGrid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Organizacja zespołu klasowego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833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Kształtowanie pozytywnej atmosfery w klasie i w szkole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tbl>
            <w:tblPr>
              <w:tblW w:w="57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5700"/>
            </w:tblGrid>
            <w:tr>
              <w:trPr>
                <w:trHeight w:val="2825" w:hRule="atLeast"/>
              </w:trPr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val="pl-PL"/>
                    </w:rPr>
                    <w:t>1. Integracja zespołu klasowego</w:t>
                    <w:br/>
                    <w:t>- poznanie praw i obowiązków ucznia</w:t>
                    <w:br/>
                    <w:t>- ustalenie praw i obowiązków panujących w klasie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val="pl-PL"/>
                    </w:rPr>
                    <w:t>- opracowanie regulaminu klasowego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val="pl-PL"/>
                    </w:rPr>
                    <w:t>- zorganizowanie wyborów do samorządu klasowego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val="pl-PL"/>
                    </w:rPr>
                    <w:t>4. Integracja zespołu klasowego poprzez: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val="pl-PL"/>
                    </w:rPr>
                    <w:t>- organizację wycieczek</w:t>
                    <w:br/>
                    <w:t>- uroczystości klasowe i szkolne</w:t>
                    <w:br/>
                    <w:t>- organizację dyżurów klasowych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val="pl-PL"/>
                    </w:rPr>
                    <w:t>- zajęcia integrujące grupę rówieśniczą (pogłębianie poczucia więzi miedzy członkami zespołu klasowego, wyrabianie odpowiedzialności zespołowej.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świetlicy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wrzesień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 bieżąco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Troska o estetyką klasy i szkoły.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Zagospodarowanie i dekoracja sali.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Porządkowanie sali i swojego miejsca pracy – rozwijanie wrażliwości na estetykę miejsca pracy.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Wzbudzanie satysfakcji z pracy na rzecz klasy i szkoły.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Kształtowanie postawy współgospodarza klasy i szkoły.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Wdrażanie do stałej troski o mienie społeczne.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uczniowie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rodzice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Postrzeganie siebie</w:t>
              <w:br/>
              <w:t xml:space="preserve">i porozumiewanie z rówieśnikami. </w:t>
              <w:br/>
              <w:t>Kultura osobista.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</w:t>
            </w:r>
            <w:r>
              <w:rPr>
                <w:rFonts w:eastAsia="Times New Roman" w:cs="Calibri"/>
                <w:color w:val="000000"/>
                <w:sz w:val="24"/>
                <w:lang w:val="pl-PL"/>
              </w:rPr>
              <w:t>Wychowanie do wrażliwości na prawdę i dobro. Kształtowanie postawy szlachetności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rozwijanie umiejętności komunikowania się w grupie</w:t>
              <w:br/>
              <w:t>- kształtowanie umiejętności samooceny</w:t>
              <w:br/>
              <w:t>- uświadomienie czym w życiu jest miłość, przyjaźń, szacunek, tolerancja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kształtowanie umiejętności akceptacji osób niepełnosprawnych, innych nacji, wyznań, przekonań, itd.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Dostarczenie wiedzy na temat praw i obowiązków człowieka, dziecka, ucznia.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Zwracanie uwagi na kulturę osobistą, kulturę języka,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Realizacja zadań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poznawanie zasad savoir vivre</w:t>
              <w:br/>
              <w:t>- udział w przedstawieniach i inscenizacjach</w:t>
              <w:br/>
              <w:t>- stosowanie zwrotów grzecznościowych</w:t>
              <w:br/>
              <w:t>- pracę w grupach, wspólne rozwiązywanie konfliktów,</w:t>
              <w:br/>
              <w:t>- pogadanki, zajęcia warsztatowe, dramy</w:t>
              <w:br/>
              <w:t>- autoprezentacje prac plastycznych I technicznych, samokontrolę</w:t>
              <w:br/>
              <w:t>- samoocenę w czasie zajęć</w:t>
              <w:br/>
              <w:t>- spektakle i filmy edukacyjne i profilaktyczne</w:t>
              <w:br/>
              <w:t>- literatura i gazetki tematyczne, inne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rodzice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nauczyciele</w:t>
              <w:br/>
              <w:t>uczniowie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Troska o bezpieczeństwo i zdrowie ucznia (w tym zdrowia psychicznego). Wspieranie aktywności fizycznej uczniów.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Propagowanie postaw prozdrowotnych i ekologicznych.</w:t>
            </w:r>
          </w:p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Promowanie higieny cyfrowej i bezpiecznego poruszania się w sieci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Bezpieczna droga do szkoły.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Stworzenie uczniom bezpiecznych warunków na terenie szkoły.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Wyrabianie nawyku przestrzegania przepisów bezpieczeństwa w klasie, na terenie szkoły, podczas zajęć fizycznych oraz w kontaktach z nieznajomymi (ograniczone zaufanie).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Wdrażanie do przestrzegania zasad ruchu drogowego. Nauka praktycznego uczestnictwa w ruchu drogowym.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(spotkania z policjantami z KPP w Żaganiu)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Zapewnienie bezpiecznych przyborów i przyrządów używanych na zajęciach ruchowych oraz plastyczno-technicznych.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4. Rozwijanie odpowiedzialnej postawy i właściwych zasad zachowania w sytuacjach zagrożenia życia lub bezpieczeństwa (spotkanie z pracownikami policji </w:t>
              <w:br/>
              <w:t>i straży pożarnej).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Doskonalenie umiejętności posługiwania się telefonami alarmowymi oraz wiarygodnego przekazywania wiadomości.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6. Zachęcanie do korzystania z pomocy dorosłych (wychowawcy, innego nauczyciela, osoby dorosłej) </w:t>
              <w:br/>
              <w:t>w przypadku niebezpieczeństwa lub doznanego urazu.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Zachowanie bezpieczeństwa w szkole podczas zajęć i na przerwach, uwrażliwianie na bezpieczne formy spędzania czasu wolnego.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Diagnozowanie stanu bezpieczeństwa w szkole.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Dbanie o bezpieczeństwo uczniów podczas zajęć lekcyjnych i przerw śródlekcyjnych.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10. Pełnienie dyżurów przez nauczycieli podczas przerw.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11. Przestrzeganie procedur postępowania w sytuacjach kryzysowych.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12. Współpraca z różnymi instytucjami pomocowymi.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13. Zabezpieczanie budynku szkolnego poprzez monitoring.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14. Kontrolowanie zachowań uczniów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kontrolę frekwencji w klasie,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bieżącą kontrolę uwag w dzienniku elektronicznym,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zapisy monitoringu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rozmowy z uczniami, rodzicami, nauczycielami, pracownikami instytucji zainteresowanych sprawami oświaty i wychowania, w celu udokumentowania  zachowań i podjęcia stosownych działań.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rodzice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specjaliści szkolni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pielęgniarka szkolna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Promocja zdrowia i profilaktyka uzależnień.</w:t>
            </w:r>
          </w:p>
          <w:p>
            <w:pPr>
              <w:pStyle w:val="Normal"/>
              <w:spacing w:before="0" w:after="20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before="0" w:after="200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Stawianie uczniom wymagań dotyczących: higieny osobistej, czystości wokół siebie, w plecaku, kultury korzystania z urządzeń sanitarnych, osiągania sprawności fizycznej typowe dla wieku, ruchu i wysiłku fizycznego na powietrzu oraz samodzielności.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Inspirowanie do podejmowania działań dotyczących dbałości o zdrowie własne i otoczenia, kształtowanie nawyków higieniczno – zdrowotnych.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3. Wyrabianie nawyku racjonalnego, higienicznego </w:t>
              <w:br/>
              <w:t>i estetycznego spożywania posiłków oraz sprzątania po posiłkach.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Wdrażanie uczniów do zrozumienia konieczności spożywania drugiego śniadania w szkole.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Wprowadzenie zasad higieny pracy i życia w szkole poprzez: troskę o estetykę sali zajęć, szkoły, ochronę zieleni, dbałość o czystość otoczenia, odpowiedni dobór rozkładu zajęć, stosowanie przemienności wysiłku dziecka, wietrzenie pomieszczeń, dbałość o meble dostosowane do potrzeb dzieci, odpowiednie oświetlenie oraz stosowanie technik relaksacyjnych.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Doskonalenie umiejętności organizowania czasu wolnego w sposób ciekawy i wartościowy.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7. Budzenie potrzeby czynnego wypoczynku </w:t>
              <w:br/>
              <w:t>z rówieśnikami i rodziną.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Organizowanie gier i zabaw ruchowych.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Uczestniczenie w międzyklasowych rozgrywkach sportowych.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10. Organizowanie wycieczek edukacyjnych </w:t>
              <w:br/>
              <w:t>i  rekreacyjnych.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11. Rozmowy na temat szkodliwości palenia papierosów </w:t>
              <w:br/>
              <w:t>i picia alkoholu.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12. Pogadanki pielęgniarki szkolnej, wychowawców na tema  zdrowego trybu życia (higiena, odżywianie, sen,itp.)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13. Objęcie opieką logopedyczną dzieci z klas I-III.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14. Objęcie opieką uczniów przewlekle chorych (np. cukrzyca, astma)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15. Prowadzenie z dziećmi zajęć dotyczących uzależnień: od Internetu, telefonu komórkowego, komputera </w:t>
              <w:br/>
              <w:t>i telewizji. Poznanie lub przypomnienie uczniom pojęć tj.: stalking, netykieta, cyberprzemoc, innych związanych</w:t>
              <w:br/>
              <w:t>z wirtualną przestrzenią.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16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Wspieranie rozwoju umiejętności cyfrowych uczniów </w:t>
              <w:br/>
              <w:t>i nauczycieli, ze szczególnym uwzględnieniem bezpiecznego poruszania się w sieci oraz krytycznej analizy informacji dostępnych w Internecie.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16. Poprawne metodycznie wykorzystywanie przez nauczycieli narzędzi i materiałów dostępnych w sieci, </w:t>
              <w:br/>
              <w:t>w szczególności opartych na sztucznej inteligencji, korzystanie z zasobów Zintegrowanej Platformy Edukacyjnej.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17. Informowanie uczniów o niepokojącym zjawisku „szon patrol” wśród dzieci i młodzieży (hejt, przemoc psychicz.).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18. Ścisła współpraca z rodzicami w zakresie rozwiązywania bieżących problemów.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specjaliści szkolni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Profilaktyka przemocy rówieśniczej.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Kształtowanie prawidłowych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relacji interpersonalnych,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umiejętności rozwiązywania konfliktów.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Wsparcie w kryzysach psychicznych dzieci i młodzieży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Diagnozowanie występowania agresji w klasie i w szkole.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Uświadomienie uczniom przyczyn agresji i jej rodzajów.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Uczenie dzieci radzenia sobie z własną i cudzą agresją.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Kształtowanie umiejętności wyrażania własnych uczuć.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5. Uświadomienie następstw i zagrożeń wynikających </w:t>
              <w:br/>
              <w:t xml:space="preserve">z działania agresywnego poprzez organizowanie zajęć </w:t>
              <w:br/>
              <w:t>i warsztatów.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Kształtowanie postawy asertywności, empatii.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Propagowanie wzorów, postaw do naśladowania.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Propagowanie i nagradzanie kultury osobistej wychowanków, postawy otwartości i życzliwości wobec innych.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Doskonalenie umiejętności komunikacyjnych werbalnych i niewerbalnych.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10.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10. Rozpoznawanie i reagowanie pracowników szkoły na czynniki ryzyka i krzywdzenia dzieci.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11. Wsparcie dziecka w kryzysie psychicznym.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11. Zapoznanie całej społeczności szkolnej ze Standardami Ochrony Małoletnich w szkole.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i specjaliści szkolni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we współpracy </w:t>
              <w:br/>
              <w:t>z rodzicami uczniów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Rozwijanie odpowiedniej postawy ucznia wobec zdrowia własnego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i innych osób (kształtowanie zachowań służących zdrowiu).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Nauka udzielania pierwszej pomocy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Wdrażanie do dbałości o higienę własną i otoczenia.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Promowanie zdrowego stylu życia poprzez: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uczenie nawyków zdrowego odżywiania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uczenie prawidłowej organizacji czasu wolnego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korzystanie z różnorodnych zajęć sportowych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- uczestnictwo w  zawodach sportowych i konkursach </w:t>
              <w:br/>
              <w:t xml:space="preserve">    o tematyce prozdrowotnej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udział uczniów w konkursach szkolnych i pozaszkolnych      związanych z edukacją prozdrowotną oraz profilaktyką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unikanie zachowań ryzykownych – promowanie postawy asertywnej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- rozwijanie sprawności fizycznej i nawyku aktywności ruchowej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- nauka udzielania pierwszej pomocy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- przestrzeganie procedury: Polityka Ochrony Dzieci przed Krzywdzeniem w PSP nr1 w Żaganiu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Okazywanie szacunku ludziom starszym, chorym, niepełnosprawnym, potrzebującym, itp.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Wdrażanie programów dotyczących promocji zdrowia oraz współpraca z instytucjami promującymi zdrowy styl życia.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Organizacja konkursów, festynów dot. zdrowego odżywiania, właściwego stylu życia.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Prezentacja prac plastycznych i plakatów promujących zdrowy styl życia.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Włączenie się w ogólnopolskie akcje i kampanie społeczne.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pielęgniarka szkolna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nauczyciele w-f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 świetlicy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wg kalendarza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Pogłębianie świadomości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ekologicznej oraz kształtowanie szacunku do środowiska naturalnego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Podejmowanie działań na rzecz ochrony środowiska: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udział w akcji „Sprzątanie świata”,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wpajanie nawyku segregacji śmieci,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współpraca z instytucjami działającymi na rzecz ochrony środowiska.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2. Kształtowanie wrażliwości na zagrożenia środowiska </w:t>
              <w:br/>
              <w:t>i los istot żywych: dostarczanie wiedzy nt. sposobów przeciwdziałania degradacji środowiska..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Organizowanie wycieczek po najbliższej okolicy.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Wyjazdy do okolicznych parków, lasów, rezerwatów przyrody.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Pielęgnacja zieleni w klasie i wokół budynku szkolnego.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Realizacja projektów edukacyjnych dot. ochrony środowiska.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nauczyciele przyrody, biologii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Kształtowanie postaw patriotycznych, obywatelskich i społecznych, odpowiedzialności za region i ojczyznę,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dbałości o bezpieczeństwo własne i innych.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tabs>
                <w:tab w:val="clear" w:pos="708"/>
                <w:tab w:val="center" w:pos="1881" w:leader="none"/>
              </w:tabs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 xml:space="preserve">Szkoła miejscem edukacji obywatelskiej, kształtowania postaw społecznych </w:t>
              <w:br/>
              <w:t>i patriotycznych, odpowiedzialności za  region i ojczyznę.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 xml:space="preserve">Budowanie pozytywnego obrazu szkoły poprzez kultywowanie </w:t>
              <w:br/>
              <w:t>i tworzenie jej tradycji.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Kształtowanie więzi z krajem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ojczystym oraz poszanowanie dla dziedzictwa narodowego.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Edukacja proobronna.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Organizowanie uroczystości zgodnych z kalendarzem szkolnym:(uroczystości historyczne, kalendarzowe, religijne, rodzinne, lokalne, regionalne).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Czynne uczestnictwo w obchodach świąt narodowych.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Uczenie szacunku wobec symboli narodowych: hymn, flaga, godło.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Uczestnictwo w konkursach o tematyce regionalnej</w:t>
              <w:br/>
              <w:t>i ogólnonarodowej.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Poznanie historii i tradycji własnego regionu – mała ojczyzna.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Uświadomienie uczniom na zajęciach wartości języka ojczystego i jego roli w dziejach narodu.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Czytanie i opowiadanie bajek, baśni, legend dot. miasta, regionu.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Propagowanie wśród uczniów znaczenia Polski</w:t>
              <w:br/>
              <w:t>w Europie i na świecie.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Rozwijanie szacunku dla miejsc pamięci narodowej poprzez organizowanie wycieczek np. do muzeów.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10. Organizowanie wycieczek krajoznawczych do ciekawych zakątków naszego kraju mających na celu zwrócenie uwagi na piękno własnego kraju.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11. Organizowanie wycieczek po najbliższej okolicy.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12. Organizowanie spotkań otwartych ze znawcami miasta oraz działaczami samorządowymi mającymi na celu zapoznanie uczniów ze specyfiką regionu oraz jej bieżącymi problemami.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13. Udział w kulturalnym życiu miasta.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14. Uczenie uczniów hymnu narodowego i szkolnego oraz odpowiedniej postawy podczas jego śpiewania.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15. Poznanie sylwetki patrona szkoły.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16. Edukacja proobronna.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bibliotekarz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we współpracy </w:t>
              <w:br/>
              <w:t>z rodzicami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Wspomaganie wszechstronnego rozwoju ucznia.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2310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Zapewnienie urozmaiconej oferty zajęć pozalekcyjnych rozwijających uzdolnienia i zainteresowania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Kompensowanie deficytów rozwojowych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Praca z uczniem z doświadczeniem migracyjnym, w tym w zakresie nauczania języka polskiego jako języka obcego.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1. Realizacja zadań ujętych w podstawie programowej </w:t>
              <w:br/>
              <w:t>z uwzględnieniem potrzeb i możliwości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Realizacja oddziaływań wychowawczo-profilaktycznych przebiegająca równolegle z kształ</w:t>
              <w:softHyphen/>
              <w:t>ceniem uczniów, m. in. podczas realizacji treści przedmiotów, takich jak np.: edukacja wczesnoszkolna; religia, języka angielskiego.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Wspieranie indywidualnego rozwoju ucznia poprzez różnorodne  formy i metody pracy oraz zróżnicowanie wymagań w stosunku do uczniów zdolnych, jak i mających trudności w nauce.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a. praca z uczniem słabym i zaniedbanym wychowawczo: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indywidualizacja pracy na lekcjach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objęcie uczniów zajęciami wyrównawczymi, innymi specjalistycznymi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organizowanie pomocy koleżeńskiej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angażowanie uczniów w życie szkoły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wzmacnianie pozycji ucznia przez wskazanie jego mocnych stron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b. praca z uczniem zdolnym w celu pełnego rozwoju jego osobowości: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indywidualizacja pracy na lekcjach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motywowanie uczniów do samorozwoju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zachęcanie do brania udziału w konkursów, olimpiadach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angażowanie w życie szkoły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- wdrażanie do samooceny z uwzględnieniem sukcesów </w:t>
              <w:br/>
              <w:t>i porażek oraz mocnych i słabych stron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Objęcie pomocą psychologiczno – pedagogiczną uczniów z różnymi dysfunkcjami, problemami emocjonalnymi i psychicznymi, przewlekle chorych.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5. Zindywidualizowane wspomaganie rozwoju uczniów </w:t>
              <w:br/>
              <w:t>z niepełnosprawnościami, dostosowanie nauczania do możliwości psychofizycznych.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6. Organizowanie konkursów przedmiotowych </w:t>
              <w:br/>
              <w:t>i artystycznych.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Organizowanie zajęć rewalidacyjnych, nauczania indywidualnego, kół zainteresowań, zajęć wyrównawczych, sportowych, innych.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Udział w  zajęciach pozalekcyjnych organizowanych przez szkołę, uczestniczenie w  praktykach religijnych, zajęciach pozaszkolnych.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 Organizowanie wycieczek krajoznawczych, wyjazdów do kina, teatru i innych ośrodków kultury i sztuki.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10.  Stwarzanie warunków do samodzielnego zdobywania wiedzy – wdrażanie do samokształcenia.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11. Kształcenie umiejętności korzystania z różnych źródeł informacji (w tym multimedialnych).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12.  Dokonywanie świadomych i odpowiedzialnych wyborów w trakcie korzystania z zasobów dostępnych </w:t>
              <w:br/>
              <w:t>w Internecie.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13. Krytyczna analiza informacji, bezpieczne poruszanie się w przestrzeni cyfrowej, nawiązywanie i utrzymywanie opartych na wzajemnym szacunku relacji z innymi użytkownikami sieci.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14. Propagowanie czytelnictwa wśród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15. Rozwijanie myślenia matematycznego przez zabawy, gry edukacyjne, planszowe, inne.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16. Praca z uczniem z doświadczeniem migracyjnym, w tym w zakresie nauczania języka polskiego jako języka obcego.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nauczyciele przedmiotowcy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 bibliotekarz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04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Upowszechnianie czytelnictwa,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rozwijania kompetencji czytelniczych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oraz rozwijanie kompetencji informatycznych wśród dzieci.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Organizowanie lekcji bibliotecznych: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wykorzystanie do zajęć wiedzy pozyskanej z różnorodnych źródeł informacji, z uwzględnieniem zasobów biblioteki, wykorzystaniem czytelnictwa, technologi I informatycznej oraz w oparciu o technologie medialne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- przygotowywanie wystaw, konkursów plastycznych </w:t>
              <w:br/>
              <w:t>i literackich, prac pisemnych na lekcjach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2. Korzystanie przez uczniów z tablicy interaktywnej </w:t>
              <w:br/>
              <w:t>i komputera: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umiejętne wykorzystywanie programów edukacyjnych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-korzystanie z edytora tekstów oraz z wyszukiwarek internetowych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-korzystanie z programów komputerowych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3.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Wspieranie rozwoju umiejętności cyfrowych uczniów </w:t>
              <w:br/>
              <w:t>i nauczycieli, ze szczególnym uwzględnieniem bezpiecznego poruszania się w sieci oraz krytycznej analizy informacji dostępnych w Internecie.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4. Poprawne metodycznie wykorzystywanie przez nauczycieli narzędzi i materiałów dostępnych w sieci, </w:t>
              <w:br/>
              <w:t>w szczególności opartych na sztucznej inteligencji, korzystanie z zasobów Zintegrowanej Platformy Edukacyjnej.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Informowanie uczniów o niepokojącym zjawisku „szon patrol” wśród dzieci i młodzieży (hejt, przemoc psychiczna).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bibliotekarz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nauczyciel informatyki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Współpraca z osobami i instytucjami zainteresowanymi sprawami oświaty i wychowania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Współpraca z poradniami psychol.- pedagogicznymi.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Współpraca z policją, strażą pożarną, UM w Żaganiu, OPS, PCPR, NZOZ Profil, bibliotekami, inne.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Współpraca z rodzicami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Współpraca ze szkolnymi specjalistami.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Prowadzenie bieżącej współpracy z rodzicami ucznia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444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</w:tc>
      </w:tr>
      <w:tr>
        <w:trPr>
          <w:trHeight w:val="444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Zapoznanie rodziców ze środowiskiem szkolnym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Zapoznawanie rodziców z dokumentami szkoły.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Zapoznanie rodziców z różnego rodzaju formami pomocy: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stypendia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pomoc materialna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pomoc psychologiczno-pedagogiczna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Bieżące informowanie rodziców o osiągnięciach i problemach uczniów (wyniki i postępy w nauce, zachowanie, osiągnięcia sportowe).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Informowanie o działaniach podejmowanych na terenie szkoły.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Analiza sytuacji wychowawczej i opiekuńczej dziecka.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wrzesień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Wspieranie rodziców </w:t>
              <w:br/>
              <w:t>w rozwiązywaniu trudności wychowawczych, zdrowotnych, innych.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Podnoszenie kompetencji wychowawczych rodziców.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Organizowanie spotkań z przedstawicielami różnych instytucji zainteresowanych sprawami oświaty i wychow.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Ustalenie sposobów współpracy w zakresie egzekwowania przez uczniów obowiązków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Bieżący kontakt z wychowawcą klasy, szkolnymi specjalistami w sprawie rozwiązywania  trudności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4. Wskazanie instytucji i osób świadczących pomoc </w:t>
              <w:br/>
              <w:t>w sytuacjach trudnych.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Pomoc w nawiązaniu współpracy z instytucjami działającymi na rzecz dziecka i rodziny.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Włączanie rodziców w życie szkoły.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Współpraca z rodzicami w organizowaniu imprez klasowych i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Planowanie i organizowanie uroczystości o charakterze rodzinnym.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Wspólne działania w szkole i na rzecz szkoły, uczniów</w:t>
              <w:br/>
              <w:t>i rodziców.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Współudział w tworzeniu zasad regulujących życie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Współpraca z dyrekcją i nauczycielami w rozwiązywaniu bieżących problemów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Organizowanie zebrań dla rodziców.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Bieżący kontakt rodziców z wychowawcą klasy. Rozmowy indywidualne i systematyczne konsultacje z rodzicami.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Dbanie o wizerunek szkoły, promocja szkoły w środowisku.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Wyróżnianie rodziców za wzorowe wychowanie dzieci (listy pochwalne).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Pogłębienie wiedzy związanej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 funkcjonowaniem rodziny,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miłością i przyjaźnią.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1.Ukazywanie wartości rodziny w życiu człowieka, wzmacnianie prawidłowych relacji dzieci z rodzicami, podnoszenie autorytetu rodziny. Wychowanie do wartości.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2. Pomoc w zrozumieniu roli małżeństwa i rodziny w życiu człowieka.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3. Rozwijanie poczucia odpowiedzialności za podejmowane decyzje.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5. Przygotowanie uczniów do pełnienie ról małżeńskich</w:t>
              <w:br/>
              <w:t>i rodzicielskich.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6. Celebrowanie uroczystości rodzinnych.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Calibri"/>
          <w:b/>
          <w:bCs/>
          <w:color w:val="000000"/>
          <w:sz w:val="28"/>
          <w:szCs w:val="28"/>
          <w:lang w:val="pl-PL"/>
        </w:rPr>
        <w:t>VII. Obszary oddziaływań wychowawczo- profilaktycznych. Klasy IV- VII.</w:t>
      </w:r>
    </w:p>
    <w:tbl>
      <w:tblPr>
        <w:tblW w:w="14850" w:type="dxa"/>
        <w:jc w:val="left"/>
        <w:tblInd w:w="225" w:type="dxa"/>
        <w:tblLayout w:type="fixed"/>
        <w:tblCellMar>
          <w:top w:w="0" w:type="dxa"/>
          <w:left w:w="110" w:type="dxa"/>
          <w:bottom w:w="0" w:type="dxa"/>
          <w:right w:w="110" w:type="dxa"/>
        </w:tblCellMar>
        <w:tblLook w:val="0000"/>
      </w:tblPr>
      <w:tblGrid>
        <w:gridCol w:w="3887"/>
        <w:gridCol w:w="5915"/>
        <w:gridCol w:w="235"/>
        <w:gridCol w:w="2523"/>
        <w:gridCol w:w="435"/>
        <w:gridCol w:w="1854"/>
      </w:tblGrid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Stworzenie warunków do wszechstronnego rozwoju intelektualnego uczniów.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Wspieranie dobrostanu dzieci i młodzieży, ich zdrowia psychicznego.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myślenia analitycznego poprzez interdyscyplinarne podejście do nauczania przedmiotów przyrodniczych i ścisłych oraz poprzez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pogłębianie umiejętności matematycznych w kształceniu ogólnym.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Zapewnienie poczucia bezpieczeństwa na terenie szkoły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Uczenie zasad udzielania pierwszej pomocy.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Diagnozowanie stanu bezpieczeństwa w szkole.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Dbanie o bezpieczeństwo uczniów podczas zajęć lekcyjnych i przerw śródlekcyjnych.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Pełnienie dyżurów przez nauczycieli podczas przerw.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Zapoznanie uczniów i rodziców z obowiązującymi dokumentami regulującymi pracę szkoły.</w:t>
            </w:r>
          </w:p>
          <w:p>
            <w:pPr>
              <w:pStyle w:val="Normal"/>
              <w:spacing w:lineRule="auto" w:line="240" w:before="0" w:after="0"/>
              <w:ind w:hanging="81" w:left="81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Przestrzeganie procedury: Polityka Ochrony Dzieci przed Krzywdzeniem w PSP nr1 w Żaganiu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Przestrzeganie zasad współżycia w społeczności placówki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określonych w statucie i regulaminach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Przestrzeganie procedur postępowania w sytuacjach kryzysowych.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8.Uczenie zasad udzielania pierwszej pomocy.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Przeciwdziałanie demoralizacji – współpraca z różnymi instytucjami pomocowymi.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10. Zabezpieczanie budynku szkolnego poprzez monitoring.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11.Zapewnienie bezpiecznych i higienicznych warunków nauki, wychowania i opieki.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 xml:space="preserve">12. </w:t>
            </w:r>
            <w:r>
              <w:rPr>
                <w:rFonts w:eastAsia="Times New Roman" w:cs="Calibri" w:cstheme="minorHAnsi"/>
                <w:color w:val="000000"/>
                <w:sz w:val="24"/>
                <w:lang w:val="pl-PL"/>
              </w:rPr>
              <w:t>Zapewnienie wsparcia psychologiczno-pedagog., zapewnienie opieki i pomocy szkolnych specjalistów, innych nauczycieli, wzmacniającej pozytywny klimat szkoły oraz poczucie bezpieczeństwa.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13.  Wyposażenie szkoły w pomoce dydaktyczne i sprzęt niezbędny do pełnej realizacji programów nauczania, programów wychowawczo- -profilaktycznych, przeprowadzania egzaminów oraz  z wykonywania innych zadań statutowych.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14. Kontrolowanie zachowań uczniów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kontrolę frekwencji w klasie,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bieżącą kontrolę uwag w dzienniku elektronicznym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zapisy monitoringu</w:t>
            </w:r>
          </w:p>
          <w:p>
            <w:pPr>
              <w:pStyle w:val="Normal"/>
              <w:spacing w:lineRule="auto" w:line="240" w:before="0" w:after="0"/>
              <w:ind w:hanging="81" w:left="81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rozmowy z uczniami, rodzicami, nauczycielami, pracownikami instytucji zainteresowanych sprawami oświaty i wychowania w celu udokumentowania  zachowań i podjęcia stosownych działań.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pielęgniarka szkolna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wrzesień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 bieżąco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pozytywnej atmosfery w klasie i w szkole.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Rozwijanie u uczniów </w:t>
              <w:br/>
              <w:t>i wychowanków empatii i wrażliwości na potrzeby innych.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Zapoznanie uczniów i ich rodziców z dokumentami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</w:t>
            </w:r>
            <w:r>
              <w:rPr>
                <w:rFonts w:eastAsia="Times New Roman" w:cs="Calibri"/>
                <w:color w:val="000000"/>
                <w:sz w:val="24"/>
                <w:lang w:val="pl-PL"/>
              </w:rPr>
              <w:t>Wychowanie do wrażliwości na prawdę i dobro.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sz w:val="24"/>
                <w:lang w:val="pl-PL"/>
              </w:rPr>
              <w:t>3. Kształtowanie postawy szlachetności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kształtowanie postawy koleżeństwa i prawidłowego komunikowanie się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budowanie prawidłowych relacji rówieśniczych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organizowanie zajęć integracyjnych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rozbudzanie otwartości na drugiego człowieka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rozwijanie szacunku, wrażliwości do osób niepełnosprawnych, do osób różnych wyznań, o innej orientacji seksualnej, innym kolorze skóry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Uświadomienie uczniom konieczności własnego wkładu w rozwój i integrację klasy.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Pogłębianie wiedzy o swojej klasie i poczucia współodpowiedzialności.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Mobilizowanie uczniów do budowania pozytywnego wizerunku klasy i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Praca z uczniem z doświadczeniem migracyjnym, w tym w zakresie nauczania języka polskiego jako języka obcego.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wychowawca klasy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Rozpoznawanie potrzeb wychowawczych uczniów.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Wspieranie dobrostanu dzieci </w:t>
              <w:br/>
              <w:t>i młodzieży, ich zdrowia psychicznego.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Diagnozowanie sytuacji wychowawczej, opiekuńczej  w szkole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obserwacje, rozmowy indywidualne z uczniami, rodzicami i nauczycielami, analizę dokumentów szkolnych,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rozmowy z przedstawicielami instytucji zainteresowanych sprawami oświaty i wychowania.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Poznanie poglądów, przekonań, potrzeb oraz zainteresowań uczniów w celu lepszego planowania pracy wychowawczej w klasie i w szkole.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Uwzględnianie w planach wychowawczych tematów istotnych dla dzieci młodzieży.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Uwzględnianie w planach wychowawczych tematów wynikających z diagnozy zespołów klasowych,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>Rozwijanie u uczniów i wychowanków empatii i wrażliwości na potrzeby innych.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wychowawca klasy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wrzesień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Rozwijanie umiejętności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wypowiadania się i wyrażania własnych poglądów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Prowadzenie zajęć metodami aktywizującymi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Tworzenie sytuacji sprzyjających swobodnemu wypowiadaniu się, dyskusji.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Rozwijanie umiejętności argumentowania, bronienia własnego zdania oraz wyrażania własnych opinii w sposób akceptowany społecznie.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Kształtowanie umiejętności słuchania innych osób.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Rozwijanie umiejętności rozwiązywania konfliktów.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Rozwijanie postaw tolerancji i akceptacji.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Wspomaganie wszechstronnego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rozwoju ucznia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Rozwijanie u uczniów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i wychowanków empatii </w:t>
              <w:br/>
              <w:t>i wrażliwości na potrzeby innych.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hanging="223" w:left="223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1. Realizacja zadań ujętych w podstawach programowych z uwzględnieniem potrzeb i możliwości uczniów.</w:t>
            </w:r>
          </w:p>
          <w:p>
            <w:pPr>
              <w:pStyle w:val="Normal"/>
              <w:spacing w:lineRule="auto" w:line="240" w:before="0" w:after="0"/>
              <w:ind w:hanging="223" w:left="223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2. Realizacja zaleceń zawartych w opiniach i orzeczeniach poradni psychologiczno- pedagogicznych.</w:t>
            </w:r>
          </w:p>
          <w:p>
            <w:pPr>
              <w:pStyle w:val="Normal"/>
              <w:spacing w:lineRule="auto" w:line="240" w:before="0" w:after="0"/>
              <w:ind w:hanging="223" w:left="223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3. Realizacja oddziaływań wychowawczo-profilaktycznych przebiegająca równolegle z kształ</w:t>
              <w:softHyphen/>
              <w:t>ceniem uczniów, m. in. podczas realizacji treści wielu przedmiotów, takich jak np.: edukacja wczesnoszkolna; przyroda; biologia; wychowanie fizyczne; edukacja dla bezpieczeństwa; technika; informatyka; historia, wychowanie do życia w rodzinie; religia.</w:t>
            </w:r>
          </w:p>
          <w:p>
            <w:pPr>
              <w:pStyle w:val="Normal"/>
              <w:spacing w:lineRule="auto" w:line="240" w:before="0" w:after="0"/>
              <w:ind w:hanging="223" w:left="223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4. Wspieranie indywidualnego rozwoju ucznia poprzez różnorodne  formy i metody pracy oraz zróżnicowanie wymagań w stosunku do uczniów zdolnych, jak </w:t>
              <w:br/>
              <w:t xml:space="preserve">i mających trudności w nauce. </w:t>
            </w:r>
            <w:r>
              <w:rPr>
                <w:rFonts w:eastAsia="Times New Roman" w:cs="Times New Roman"/>
                <w:color w:val="000000"/>
                <w:sz w:val="24"/>
                <w:lang w:val="pl-PL"/>
              </w:rPr>
              <w:t xml:space="preserve">Podnoszenie jakości edukacji poprzez działania uwzględniające zróżnicowane potrzeby rozwojowe, emocjonalne </w:t>
              <w:br/>
              <w:t>i edukacyjne wszystkich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a. praca z uczniem słabym i zaniedbanym wychowawczo: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indywidualizacja pracy na lekcjach,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objęcie uczniów zajęciami wyrównawczymi,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organizowanie pomocy koleżeńskiej,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angażowanie uczniów w życie szkoły,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objęcie opieką uczniów zagrożonych niedostosowaniem społecznym,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wzmacnianie pozycji ucznia przez wskazanie mocnych stron,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b. praca z uczniem zdolnym w celu pełnego rozwoju jego osobowości: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indywidualizacja pracy na lekcjach,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motywowanie uczniów do samorozwoju,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zachęcanie do brania udziału w konkursów, olimpiadach,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angażowanie w życie szkoły,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- wdrażanie do samooceny z uwzględnieniem sukcesów i porażek oraz mocnych i słabych stron.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c. praca z uczniem z problemami emocjonalnymi</w:t>
              <w:br/>
              <w:t>i psychicznymi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d. podnoszenie jakości edukacji włączającej  </w:t>
              <w:br/>
              <w:t>i  umiejętności pracy z  zespołem zróżnicowanym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e. objęcie pomocą psychologiczno – pedagogiczną uczniów z różnymi dysfunkcjami.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5. Zindywidualizowane wspomaganie rozwoju uczniów </w:t>
              <w:br/>
              <w:t>z niepełnosprawnościami, w tym z niepełnosprawnością intelektualną w stopniu lekkim, dostosowanie się do możliwości psychofizycznych oraz tempa uczenia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>6. Wspieranie dobrostanu dzieci i młodzieży, ich zdrowia psychicznego.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7. Organizowanie konkursów przedmiotowych </w:t>
              <w:br/>
              <w:t>i artystycznych.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8. Organizowanie zajęć rewalidacyjnych, nauczania indywidualnego, kół zainteresowań, zajęć wyrównawczych, sportowych.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9. Udział w  zajęciach pozalekcyjnych organizowanych przez szkołę, uczestniczenie w  praktykach religijnych, zajęciach pozaszkolnych (np. organizacje młodzieżowe, wolontariat).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10.  Organizowanie wycieczek krajoznawczych, wyjazdów do kina, teatru i innych ośrodków kultury i sztuki.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11. Stwarzanie warunków do samodzielnego zdobywania wiedzy – wdrażanie do samokształcenia.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12. Kształcenie umiejętności korzystania z różnych źródeł informacji (w tym multimedialnych).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13 . Rozwiązywanie przez uczniów problemów z wykorzystaniem metod i technik wywodzących się z informatyki.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14.  Dokonywanie świadomych i odpowiedzialnych wyborów w trakcie korzystania z zasobów dostępnych w Internecie.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15. Krytyczna analiza informacji, bezpieczne poruszanie się w przestrzeni cyfrowej, nawiązywanie i utrzymywanie opartych na wzajemnym szacunku relacji z innymi użytkownikami sieci.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16. Prowadzenie z dziećmi zajęć dotyczących uzależnień: od Internetu, telefonu komórkowego, komputera </w:t>
              <w:br/>
              <w:t>i telewizji. Poznanie lub przypomnienie uczniom pojęć tj.: stalking, netykieta, cyberprzemoc, innych związanych</w:t>
              <w:br/>
              <w:t>z wirtualną przestrzenią.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7.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Wspieranie rozwoju umiejętności cyfrowych uczniów </w:t>
              <w:br/>
              <w:t>i nauczycieli, ze szczególnym uwzględnieniem bezpiecznego poruszania się w sieci oraz krytycznej analizy informacji dostępnych w Internecie.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18. Poprawne metodycznie wykorzystywanie przez nauczycieli narzędzi i materiałów dostępnych w sieci, </w:t>
              <w:br/>
              <w:t>w szczególności opartych na sztucznej inteligencji, korzystanie z zasobów Zintegrowanej Platformy Edukacyjnej.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>19. Kształtowanie myślenia analitycznego poprzez interdyscyplinarne podejście do nauczania przedmiotów przyrodniczych i ścisłych oraz poprzez pogłębianie umiejętności matematycznych w kształceniu ogólnym.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20. Informowanie uczniów o niepokojącym zjawisku</w:t>
            </w:r>
            <w:r>
              <w:rPr>
                <w:rFonts w:cs="Times New Roman"/>
                <w:color w:val="000000"/>
                <w:sz w:val="24"/>
                <w:szCs w:val="24"/>
                <w:lang w:val="pl-PL" w:eastAsia="zh-CN"/>
              </w:rPr>
              <w:t xml:space="preserve"> „Szon Patrol”(przemoc psychiczna, hejt)</w:t>
            </w: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21. Propagowanie czytelnictwa wśród uczniów.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 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postaw prospołecznych. Promowanie kultury osobistej, szacunku i tolerancji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Rozwijanie samorządności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uczniowskiej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Organizacja życia uczniowskiego zgodnie z  procedurami demokratycznymi poprzez wybory do samorządu uczniowskiego wg przyjętego regulaminu.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Rozwijanie zdolności organizacyjnych oraz umiejętności pracy w zespole poprzez promowanie imprez przygotowanych przez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Rozwijanie i propagowanie wolontariatu na terenie szkoły i poza nią.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opiekunowie samorządu uczniowskiego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opiekun wolontariatu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wrzesień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Stworzenie uczniom warunków do indywidualnego i grupowego działania na rzecz innych, w tym wolontariatu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Podnoszenie jakości edukacji włączającej  i  umiejętności pracy </w:t>
              <w:br/>
              <w:t>z  zespołem zróżnicowanym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Nagradzanie wychowanków udzielających się na rzecz społeczności szkoły i środowiska lokalnego.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Zainicjowanie przez wychowawców pomocy koleżeńskiej w nauce – koordynacja działań.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Organizowanie różnych form pomocy dla uczniów znajdujących się w gorszej sytuacji materialno- bytowej.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Integracja społeczności szkoły poprzez ich wspólny udział w spotkaniach grupowych, imprezach i wyjściach poza placówkę.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Poznawanie dorobku cywilizacyjnego Europy.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Działalność wolontariatu szkolnego.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Współudział uczniów w tworzeniu zasad regulujących życie w placówce.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i specjaliści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opiekun wolontariatu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opiekunowie samorządu uczniowskiego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czerwiec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prawidłowych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relacji interpersonalnych,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umiejętności rozwiązywania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konfliktów.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Uczenie młodzieży właściwej formy prowadzenia dialogu.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Doskonalenie umiejętności komunikacyjnych werbalnych i niewerbalnych.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Uczenie dzieci i młodzieży panowania nad emocjami.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Propagowanie i nagradzanie kultury osobistej wychowanków, postawy otwartości i życzliwości wobec innych.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Uczenie zasad i norm dobrego kontaktu oraz budowanie właściwych relacji wychowawca-uczeń, rodzic-uczeń, uczeń-uczeń.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Natychmiastowa reakcja na zaistniały konflikt.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Wprowadzanie mediacji.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Przeciwdziałanie agresji </w:t>
              <w:br/>
              <w:t>i przemocy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1.Diagnozowanie występowania agresji w klasie </w:t>
              <w:br/>
              <w:t>i w szkole.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Uświadomienie przyczyn agresji i jej rodzajów.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Wyrabianie postawy radzenia sobie z własną i cudzą agresją.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 Informowanie uczniów o niepokojącym zjawisku „szon patrol” wśród dzieci i młodzieży (hejt, przemoc psych.).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Kształtowanie umiejętności wyrażania własnych uczuć.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Uświadomienie następstw i zagrożeń wynikających z działania agresywnego poprzez organizowanie zajęć i warsztatów.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Kształtowanie postawy asertywności.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Propagowanie wzorów, postaw do naśladowania.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Organizowanie spotkań z zakresu odpowiedzialności prawnej nieletnich.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10. 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Przestrzeganie procedury: Polityka Ochrony Dzieci przed Krzywdzeniem w PSP nr1 w Żaganiu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postawy szacunku wobec siebie i innych osób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Kształtowanie poglądów i postaw wobec bieżących problemów społecznych.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Kształtowanie postaw-wychowanie do wartości.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Nauka odpowiedzialności za siebie i za grupę.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Nauka kulturalnego zwracania się o pomoc, zapobieganie postawy roszczeniowej.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Wyrabianie w uczniach wrażliwości, życzliwości, rzetelności i odpowiedzialności: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praca nad własnym charakterem, poszanowanie godności własnej i drugiego człowieka,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działalność grupy wolontariuszy na rzecz środowiska szkolnego i lokalnego (akcje charytatywne, pomocowe).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 wszyscy nauczyciele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kultury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osobistej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Propagowanie zasad savoir – vivre.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Podnoszenie poziomu znajomości zasad dobrego zachowania.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Wyrabianie szacunku dla osób dorosłych.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Dbanie o higienę osobistą, strój uczniowski.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Wyrabianie postawy odpowiedzialności za mienie szkolne i cudzą własność.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Wpajanie zasad odpowiedzialnego traktowania obowiązków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Propagowanie kultury słowa wśród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Stosowanie zasad dobrego komunikowania się.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pielęgniarka  szkolna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naturalnej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akceptacji i odmienności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drugiego człowieka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Rozwijanie u uczniów i wychowanków empatii i wrażliwości na potrzeby innych.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Umożliwienie uczniom niepełnosprawnym pełnego rozwoju społecznego wspólnie z rówieśnikami.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Integracja uczniów z niepełnosprawnymi rówieśnikami na szczeblu klasowym i szkolnym.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Wyrabianie u uczniów zdolności dostrzegania potrzeb innych ludzi.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Rozwijanie akceptacji dla trudności i ograniczeń innych ludzi.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Rozwijanie umiejętności współdziałania w zespole i nawiązywania pozytywnych kontaktów międzyludzkich w poszanowaniu odrębności kultury.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Promowanie bezinteresownej pracy na rzecz innych – działalność wolontariatu szkolnego.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Kształtowanie wśród uczniów postawy akceptacji i tolerancji: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nauka tolerowania inności, odmienności,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rozwijanie empatii,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wyzwalanie gotowości niesienia pomocy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8.O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>bjęcie opieką uczniów przewlekle chorych (np. z cukrzycą, astmą)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>9. Wspieranie dobrostanu dzieci i młodzieży, ich zdrowia psychicznego.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Przygotowanie uczniów do świadomego pełnienia odpowiednich ról w rodzinie i społeczeństwie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Pogłębianie wiedzy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o samym sobie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1. Kształtowanie umiejętności życiowych, w szczególności samokontroli, radzenia sobie ze stresem, rozpoznawania </w:t>
              <w:br/>
              <w:t>i wyrażania własnych emocji.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Uświadomienie uczniom ich własnych dążeń, ograniczeń i poczucia własnej wartości.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Rozwijanie odpowiedzialności za siebie.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Nauka dokonywania własnej samooceny.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5. </w:t>
            </w:r>
            <w:r>
              <w:rPr>
                <w:rFonts w:cs="Calibri"/>
                <w:color w:val="000000"/>
                <w:sz w:val="24"/>
                <w:szCs w:val="24"/>
                <w:highlight w:val="white"/>
                <w:lang w:val="pl-PL"/>
              </w:rPr>
              <w:t>Odkrywanie przez uczniów i respektowanie tych wartości, które prowadzą do ich rozwoju.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highlight w:val="white"/>
                <w:lang w:val="pl-PL"/>
              </w:rPr>
              <w:t>6. Przybliżanie uczniom autorytetów moralnych, kierujących się w życiu uczciwością, odpowiedzialnością, etyką.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szkolni specjaliści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Rozwijanie umiejętności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rozwiązywania problemów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związanych z okresem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dojrzewania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Diagnoza samopoczucia uczniów w klasie i szkole.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Kształtowanie umiejętności trafnej oceny zjawisk społecznych.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Dostarczenie uczniom wiedzy na temat sposobów radzenia sobie ze stresem, uczenie technik relaksacyjnych i ćwiczeń antystresowych.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Przekazanie informacji na temat instytucji pomocowych oraz osób do których należy zgłosić się w razie problemów i trudności.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Ścisła współpraca z rodzicami w zakresie rozwiązywania bieżących problemów.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specjaliści szkolni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I półrocze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Pogłębienie wiedzy związanej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z funkcjonowaniem rodziny,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miłością i przyjaźnią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1. Pomoc w rozumieniu roli małżeństwa i rodziny w życiu człowieka.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2. Rozwijanie poczucia odpowiedzialności za podejmowane decyzje.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3. Ukazywanie wartości rodziny w życiu człowieka, wzmacnianie prawidłowych relacji dzieci i młodzieży z rodzicami, podnoszenie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autorytetu rodziny. Wychowanie do wartości.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4. Pomoc we właściwej ocenie związków emocjonalnych między osobami (od zauroczenia poprzez fascynację do zakochania).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5. Przygotowanie uczniów do pełnienie ról małżeńskich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  <w:lang w:val="pl-PL"/>
              </w:rPr>
              <w:t>i rodzicielskich.</w:t>
            </w:r>
          </w:p>
          <w:p>
            <w:pPr>
              <w:pStyle w:val="Normal"/>
              <w:spacing w:lineRule="auto" w:line="259" w:before="0" w:after="8"/>
              <w:rPr>
                <w:rFonts w:ascii="Calibri" w:hAnsi="Calibri"/>
              </w:rPr>
            </w:pPr>
            <w:r>
              <w:rPr>
                <w:rFonts w:eastAsia="Times New Roman" w:cs="Calibri" w:cstheme="minorHAnsi"/>
                <w:color w:val="000000"/>
                <w:sz w:val="24"/>
                <w:lang w:val="pl-PL"/>
              </w:rPr>
              <w:t>6.Wspomaganie wychowawczej roli rodziny, m.in. przez właściwą organizację zajęć edukacyjnych wychowanie do życia w rodzinie oraz realizację zadań programu wychowawczo-profilaktycznego.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nauczyciele nauki </w:t>
              <w:br/>
              <w:t>o zdrowiu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Promocja kształcenia zawodowego. Wzmocnienie roli doradztwa zawodowego.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Przygotowanie uczniów do podjęcia trafnej decyzji edukacyjnej </w:t>
              <w:br/>
              <w:t>i zawodowej.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Wyzwalanie aktywności uczniów w kierunku samopoznania i samooceny.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Pomoc uczniom w określeniu swoich mocnych stron, zainteresowań oraz predyspozycji.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Pomoc uczniom w pogłębianiu wiedzy na temat możliwości dalszej edukacji, formach spędzania wolnego czasu, formach aktywności społecznej, perspektywach życiowych.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Pomoc uczniom w pogłębieniu wiedzy o interesujących ich zawodach.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Zapoznanie uczniów ze strukturą szkolnictwa ponadpodstawowego.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Zapraszanie przedstawicieli szkół ponadpodstawowych w celu  zapoznania z ofertą kształcenia.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Organizowanie spotkań, warsztatów mających na celu udzielenie pomocy w wyborze dalszej drogi kształcenia.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Kształtowanie potrzeby konfrontowania oceny swojego stanu zdrowia a wymaganiami konkretnego zawodu.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 doradztwa zawodowego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rok szkolny</w:t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postaw patriotycznych, obywatelskich i społecznych, odpowiedzialności za region i ojczyznę,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dbałość o bezpieczeństwo własne i innych.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Edukacja dla bezpieczeństwa i proobronna.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tabs>
                <w:tab w:val="clear" w:pos="708"/>
                <w:tab w:val="center" w:pos="1881" w:leader="none"/>
              </w:tabs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ab/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Budowanie pozytywnego obrazu szkoły poprzez kultywowanie </w:t>
              <w:br/>
              <w:t>i tworzenie jej tradycji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Organizowanie uroczystości zgodnych z kalendarzem szkolnym:uroczystości historyczne, kalendarzowe, religijne, rodzinne, lokalne, regionalne).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Prowadzenie strony internetowej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Dbanie o wystrój szkoły oraz klas (gazetki, tablice informacyjne itp.).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Organizowanie wystaw prac uczniów.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Promowanie szkoły w środowisku poprzez uczestniczenie w imprezach środowiskowych organizowanych przez szkołę oraz organizacje miejskie.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Współpraca ze środowiskiem lokalnym (urzędy, instytucje, organizacje itp.)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Uczenie uczniów hymnu narodowego i szkolnego oraz odpowiedniej postawy podczas ich  śpiewania.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Szkoła miejscem edukacji obywatelskiej, kształtowania postaw społecznych </w:t>
              <w:br/>
              <w:t>i patriotycznych, odpowiedzialności za  region i ojczyznę.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więzi z krajem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ojczystym oraz poszanowania dla dziedzictwa narodowego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Organizowanie uroczystości upamiętniających ważne wydarzenia w historii naszego kraju (apele, prezentacje multimedialne, wystawy).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Kształtowanie u młodzieży szacunku dla symboli narodowych.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Propagowanie wśród uczniów znaczenia Polski w Europie i na świecie, zwłaszcza na lekcjach historii, języka polskiego i językach obcych.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Rozwijanie szacunku dla miejsc pamięci narodowej poprzez organizowanie wycieczek np. do muzeów.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Organizowanie wycieczek krajoznawczych do ciekawych zakątków naszego kraju mających na celu zwrócenie uwagi na piękno własnego kraju.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Kształtowanie postaw patriotycznych.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7.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pl-PL"/>
              </w:rPr>
              <w:t>Edukacja dla bezpieczeństwa i proobronna.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opiekunowie Samorządu Uczniowskiego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nauczyciele historii, WOS, geografii, języków obcych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 PO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poczucia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przynależności do „małej ojczyzny”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1. Rozbudzenie potrzeby uczestnictwa w wydarzeniach publicznych, np. dyskusje na temat aktualnych wydarzeń w kraju i na świecie.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2. Zapoznanie uczniów z historią miasta, regionu.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3. Kształtowanie u uczniów postaw patriotycznych poprzez dbanie o miejsca pamięci narodowej.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4. Rozwijanie wśród uczniów uczucia szacunku do historii i tradycji regionu.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5. Organizowanie spotkań otwartych ze znawcami miasta oraz działaczami samorządowymi mającymi na celu zapoznanie uczniów ze specyfiką region oraz jej bieżącymi problemami.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6. Organizowanie wycieczek po najbliższej okolicy.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7. Udział w kulturalnym życiu miasta.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 bibliotekarz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nauczyciele historii, geografii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Kształtowanie tożsamości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europejskiej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Pogłębianie wiedzy o geografii, kulturze i historii państw europejskich.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Organizacja- Dni Języków obcych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Wychowanie dzieci i młodzieży w duchu tolerancji i szacunku dla drugiego człowieka.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szczególnie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nauczyciele języków obcych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wychowawcy klas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Propagowanie postaw prozdrowotnych i ekologicznych.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Edukacja prozdrowotna w szkole  nauka udzielania pierwszej pomocy.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Wspieranie aktywności fizycznej uczniów.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Rozwijanie odpowiedniej postawy ucznia wobec zdrowia własnego </w:t>
              <w:br/>
              <w:t>i innych osób.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Kształtowanie zachowań służących zdrowiu, rozwijanie sprawności fizycznej i nawyku aktywności ruchowej.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Prowadzenie działań wychowawczych w kierunku dbania o czystość w naszej szkole.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Wdrażanie do dbałości o higienę własną i otoczenia.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Promowanie zdrowego stylu życia poprzez: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uczenie nawyków zdrowego odżywiania i prawidłowej organizacji czasu wolnego,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dbanie o higienę osobistą i otoczenia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różnorodność zajęć sportowych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organizację zawodów sportowych i konkursów</w:t>
              <w:br/>
              <w:t>o tematyce prozdrowotnej,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- przygotowywanie uczniów do konkursów szkolnych </w:t>
              <w:br/>
              <w:t>i pozaszkolnych związanych z edukacją prozdrowotną oraz profilaktyką,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organizowanie festynów szkolnych upowszechniających informacje dot. zdrowego trybu życia w tym. odżywiania się, organizowanie warsztatów kulinarnych, wystaw.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Wdrażanie programów dotyczących promocji zdrowia oraz współpraca z instytucjami promującymi zdrowy styl życia.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Kształtowanie zachowań służących zdrowiu, rozwijanie sprawności fizycznej i nawyku aktywności ruchowej.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Prezentacja prac plastycznych i plakatów promujących zdrowy styl życia.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Zapraszanie do szkoły terapeutów uzależnień, specjalistów – dietetyków, itp.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Włączenie się w ogólnopolskie akcje i kampanie społeczne np. „Dzień bez papierosa”, „Dzień bez przemocy”,” Dzień Zdrowia Psychicznego” „Dzień bezpiecznego Internetu”,  itp.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  Rozwijanie sprawności fizycznej i nawyku aktywności ruchowej.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9.  Nauka udzielania pierwszej pomocy.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pielęgniarka szkolna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nauczyciele w-fu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świetlicy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nauczyciele nauki </w:t>
              <w:br/>
              <w:t>o zdrowiu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wg kalendarza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Zapobieganie patologiom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i uzależnieniom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Diagnoza podstawowych zagrożeń w szkole w celu podjęcia odpowiednich działań.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Uświadomienie uczniom zagrożeń związanych z okresem dojrzewania.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Organizowanie warsztatów i spotkań ze specjalistami na temat zachowań ryzykownych wśród dzieci i młodzieży.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Prowadzenie warsztatów kształtujących wśród uczniów postawę asertywności.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Dostarczenie informacji uczniom i ich rodzicom na temat konsekwencji prawnych związanych z zażywaniem substancji uzależniających.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Informowanie uczniów i ich rodziców o obowiązujących procedurach oraz o metodach współpracy szkoły z Policją w sytuacjach zagrożenia np. narkomanią, alkoholizmem, demoralizacją.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7. Udostępnianie informacji o ofercie pomocy specjalistycznej dla uczniów, ich rodziców na terenie miasta.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Pedagogizacja rodziców – organizowanie wykładów, warsztatów, pogadanek, indywidualnych konsultacji dla rodziców poruszających problem uzależnień.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9. Współpraca z instytucjami i organizacjami działającymi na rzecz przeciwdziałania uzależnieniom i przemocy.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specjaliści szkolni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pielęgniarka szkolna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nauczyciele nauki </w:t>
              <w:br/>
              <w:t>o zdrowiu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świetlicy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wszyscy nauczyciele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Pogłębianie świadomości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ekologicznej oraz kształtowanie szacunku do środowiska naturalnego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Podejmowanie działań na rzecz ochrony środowiska: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udział w akcji Sprzątanie świata,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wpajanie nawyku segregacji śmieci,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współpraca z instytucjami działającymi na rzecz ochrony  środowiska.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Organizowanie wycieczek po najbliższej okolicy.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Wyjazdy do okolicznych parków, lasów, rezerwatów przyrody.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Pielęgnacja zieleni wokół budynku szkolnego.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Realizacja projektów edukacyjnych dot. ochrony środowiska.</w:t>
            </w:r>
          </w:p>
        </w:tc>
        <w:tc>
          <w:tcPr>
            <w:tcW w:w="2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nauczyciele przyrody, biologii</w:t>
            </w:r>
          </w:p>
        </w:tc>
        <w:tc>
          <w:tcPr>
            <w:tcW w:w="2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1" w:hRule="atLeast"/>
        </w:trPr>
        <w:tc>
          <w:tcPr>
            <w:tcW w:w="14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6E6E6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Prowadzenie bieżącej współpracy z rodzicami ucznia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</w:tr>
      <w:tr>
        <w:trPr>
          <w:trHeight w:val="444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Sposoby realizacji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pl-PL"/>
              </w:rPr>
              <w:t>Termin realizacji</w:t>
            </w:r>
          </w:p>
        </w:tc>
      </w:tr>
      <w:tr>
        <w:trPr>
          <w:trHeight w:val="706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Zapoznanie rodziców ze środowiskiem szkolnym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Analiza sytuacji rodzinnej ucznia (wywiady środowiskowe, indywidualne rozmowy).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Zapoznawanie rodziców z dokumentami szkoły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Zapoznanie rodziców z różnego rodzaju formami pomocy: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stypendia,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pomoc materialna,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- pomoc psychologiczno-pedagogiczna.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Przekazywanie wartości i tradycji w rodzinie: wspólne świętowanie, spędzanie czasu wolnego,itp.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Bieżące informowanie o osiągnięciach i problemach uczniów (wyniki i postępy w nauce, zachowanie, osiągnięcia sportowe).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specjaliści szkolni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sz w:val="24"/>
                <w:szCs w:val="24"/>
                <w:lang w:val="pl-PL"/>
              </w:rPr>
            </w:pPr>
            <w:r>
              <w:rPr>
                <w:rFonts w:cs="Times New Roman"/>
                <w:sz w:val="24"/>
                <w:szCs w:val="24"/>
                <w:lang w:val="pl-PL"/>
              </w:rPr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wrzesień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 bieżąco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Wspieranie rodziców w rozwiązywaniu trudności wychowawczych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1. Podnoszenie kompetencji wychowawczych rodziców – przez wychowawców klas oraz organizowanie spotkań </w:t>
              <w:br/>
              <w:t>z przedstawicielami różnych instytucji zainteresowanych sprawami oświaty i wychowania.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Zapoznanie rodziców z zagrożeniami współczesnego świata (używki, dopalacze, narkotyki, sekty, cyberprzemoc, problem emocjonalne dzieci, depresja, inne.).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Ustalenie sposobów współpracy w zakresie egzekwowania przez uczniów obowiązku szkolnego.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Bieżący kontakt z wychowawcą klasy, pedagogiem szkolnym/ specjalnym i psychologiem szkolnym w przypadku rozwiązania trudności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5. Wskazanie instytucji i osób świadczących pomoc </w:t>
              <w:br/>
              <w:t>w sytuacjach trudnych.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Pomoc w nawiązaniu współpracy z instytucjami działającymi na rzecz dziecka i rodziny.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specjaliści szkolni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praca ciągła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Wskazywanie dalszych możliwości kształcenia dziecka, pomoc w wyborze dalszej oferty edukacyjnej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  <w:lang w:val="pl-PL"/>
              </w:rPr>
              <w:t>1.Spotkania uczniów ze specjalistą doradztwa zawodowego.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Zapoznanie z systemem kształcenia ponadpodstawowego oraz ofertami szkół ponadpodstawowych.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Dostarczenie wiedzy na temat lokalnego rynku pracy.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Indywidualne konsultacje na temat wyboru dalszej drogi kształcenia dziecka.</w:t>
            </w:r>
          </w:p>
          <w:p>
            <w:pPr>
              <w:pStyle w:val="Normal"/>
              <w:spacing w:lineRule="auto" w:line="259" w:before="0" w:after="8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R</w:t>
            </w:r>
            <w:r>
              <w:rPr>
                <w:rFonts w:eastAsia="Times New Roman" w:cs="Times New Roman"/>
                <w:color w:val="000000"/>
                <w:sz w:val="24"/>
                <w:lang w:val="pl-PL"/>
              </w:rPr>
              <w:t xml:space="preserve">ozwój umiejętności zawodowych w edukacji formalnej </w:t>
              <w:br/>
              <w:t>i pozaformalnej, w tym uczeniu się dorosłych.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nauczyciel doradztwa zawodowego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wychowawcy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Times New Roman"/>
                <w:sz w:val="24"/>
                <w:szCs w:val="24"/>
                <w:lang w:val="pl-PL"/>
              </w:rPr>
            </w:pPr>
            <w:r>
              <w:rPr>
                <w:rFonts w:cs="Times New Roman"/>
                <w:sz w:val="24"/>
                <w:szCs w:val="24"/>
                <w:lang w:val="pl-PL"/>
              </w:rPr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" w:hRule="atLeast"/>
        </w:trPr>
        <w:tc>
          <w:tcPr>
            <w:tcW w:w="3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Włączanie rodziców w życie szkoły</w:t>
            </w:r>
          </w:p>
        </w:tc>
        <w:tc>
          <w:tcPr>
            <w:tcW w:w="6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1. Współpraca z rodzicami w organizowaniu imprez klasowych i szkolnych.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2. Współudział w tworzeniu zasad regulujących życie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3. Współpraca z dyrekcją i nauczycielami w rozwiązywaniu bieżących problemów szkoły.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4. Organizowanie zebrań dla rodziców (klasowe i szkolne); organizowanie dni kontaktowych.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5. Bieżący kontakt rodziców z wychowawcą klasy. Rozmowy indywidualne i systematyczne konsultacje z rodzicami.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6. Podnoszenie kompetencji wychowawczych rodziców.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 xml:space="preserve">7. Dbanie o wizerunek szkoły, promocja szkoły </w:t>
              <w:br/>
              <w:t>w środowisku.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  <w:t>8. Wyróżnianie rodziców za wzorowe wychowanie dzieci (listy gratulacyjne).</w:t>
            </w:r>
          </w:p>
        </w:tc>
        <w:tc>
          <w:tcPr>
            <w:tcW w:w="2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dyrektor szkoły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wychowawca klas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cs="Calibri"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cały rok szkolny</w:t>
            </w:r>
          </w:p>
        </w:tc>
      </w:tr>
    </w:tbl>
    <w:p>
      <w:pPr>
        <w:pStyle w:val="Normal"/>
        <w:tabs>
          <w:tab w:val="clear" w:pos="708"/>
          <w:tab w:val="left" w:pos="10350" w:leader="none"/>
        </w:tabs>
        <w:spacing w:before="0" w:after="200"/>
        <w:rPr>
          <w:rFonts w:ascii="Calibri" w:hAnsi="Calibri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5840" w:h="12240"/>
      <w:pgMar w:left="720" w:right="720" w:gutter="0" w:header="708" w:top="765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lang w:val="pl-PL"/>
      </w:rPr>
    </w:pPr>
    <w:sdt>
      <w:sdtPr>
        <w:placeholder>
          <w:docPart w:val="D9E65EDEBF0046689CAEC37426A2C1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ytuł"/>
        <w:id w:val="77738743"/>
        <w:text/>
      </w:sdtPr>
      <w:sdtContent>
        <w:r>
          <w:rPr>
            <w:rFonts w:eastAsia="" w:cs="" w:ascii="Cambria" w:hAnsi="Cambria" w:asciiTheme="majorHAnsi" w:cstheme="majorBidi" w:eastAsiaTheme="majorEastAsia" w:hAnsiTheme="majorHAnsi"/>
            <w:i/>
            <w:sz w:val="24"/>
            <w:szCs w:val="24"/>
            <w:lang w:val="pl-PL"/>
          </w:rPr>
        </w:r>
        <w:r>
          <w:rPr>
            <w:rFonts w:eastAsia="" w:cs="" w:ascii="Cambria" w:hAnsi="Cambria" w:asciiTheme="majorHAnsi" w:cstheme="majorBidi" w:eastAsiaTheme="majorEastAsia" w:hAnsiTheme="majorHAnsi"/>
            <w:i/>
            <w:sz w:val="24"/>
            <w:szCs w:val="24"/>
            <w:lang w:val="pl-PL"/>
          </w:rPr>
          <w:t>Publiczna Szkoła Podstawowa nr 1 im. Jana Brzechwy w Żaganiu</w:t>
        </w:r>
      </w:sdtContent>
    </w:sdt>
  </w:p>
  <w:p>
    <w:pPr>
      <w:pStyle w:val="Header"/>
      <w:rPr>
        <w:lang w:val="pl-PL"/>
      </w:rPr>
    </w:pPr>
    <w:r>
      <w:rPr>
        <w:lang w:val="pl-P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lang w:val="pl-PL"/>
      </w:rPr>
    </w:pPr>
    <w:sdt>
      <w:sdtPr>
        <w:placeholder>
          <w:docPart w:val="D9E65EDEBF0046689CAEC37426A2C1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ytuł"/>
        <w:id w:val="77738743"/>
        <w:text/>
      </w:sdtPr>
      <w:sdtContent>
        <w:r>
          <w:rPr>
            <w:rFonts w:eastAsia="" w:cs="" w:ascii="Cambria" w:hAnsi="Cambria" w:asciiTheme="majorHAnsi" w:cstheme="majorBidi" w:eastAsiaTheme="majorEastAsia" w:hAnsiTheme="majorHAnsi"/>
            <w:i/>
            <w:sz w:val="24"/>
            <w:szCs w:val="24"/>
            <w:lang w:val="pl-PL"/>
          </w:rPr>
        </w:r>
        <w:r>
          <w:rPr>
            <w:rFonts w:eastAsia="" w:cs="" w:ascii="Cambria" w:hAnsi="Cambria" w:asciiTheme="majorHAnsi" w:cstheme="majorBidi" w:eastAsiaTheme="majorEastAsia" w:hAnsiTheme="majorHAnsi"/>
            <w:i/>
            <w:sz w:val="24"/>
            <w:szCs w:val="24"/>
            <w:lang w:val="pl-PL"/>
          </w:rPr>
          <w:t>Publiczna Szkoła Podstawowa nr 1 im. Jana Brzechwy w Żaganiu</w:t>
        </w:r>
      </w:sdtContent>
    </w:sdt>
  </w:p>
  <w:p>
    <w:pPr>
      <w:pStyle w:val="Header"/>
      <w:rPr>
        <w:lang w:val="pl-PL"/>
      </w:rPr>
    </w:pPr>
    <w:r>
      <w:rPr>
        <w:lang w:val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47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14dce"/>
    <w:rPr/>
  </w:style>
  <w:style w:type="character" w:styleId="StopkaZnak" w:customStyle="1">
    <w:name w:val="Stopka Znak"/>
    <w:basedOn w:val="DefaultParagraphFont"/>
    <w:uiPriority w:val="99"/>
    <w:semiHidden/>
    <w:qFormat/>
    <w:rsid w:val="00f14dce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14dce"/>
    <w:rPr>
      <w:rFonts w:ascii="Tahoma" w:hAnsi="Tahoma" w:cs="Tahoma"/>
      <w:sz w:val="16"/>
      <w:szCs w:val="1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</w:rPr>
  </w:style>
  <w:style w:type="character" w:styleId="IntenseEmphasis">
    <w:name w:val="Intense Emphasis"/>
    <w:basedOn w:val="DefaultParagraphFont"/>
    <w:qFormat/>
    <w:rPr>
      <w:i/>
      <w:iCs/>
      <w:color w:themeColor="accent1" w:val="4F81BD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776f5"/>
    <w:pPr>
      <w:spacing w:before="0" w:after="200"/>
      <w:ind w:left="720"/>
      <w:contextualSpacing/>
    </w:pPr>
    <w:rPr/>
  </w:style>
  <w:style w:type="paragraph" w:styleId="Menfont" w:customStyle="1">
    <w:name w:val="men font"/>
    <w:basedOn w:val="Normal"/>
    <w:qFormat/>
    <w:rsid w:val="007a5b57"/>
    <w:pPr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Dt" w:customStyle="1">
    <w:name w:val="dt"/>
    <w:basedOn w:val="Normal"/>
    <w:qFormat/>
    <w:rsid w:val="005c73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pt" w:customStyle="1">
    <w:name w:val="dpt"/>
    <w:basedOn w:val="Normal"/>
    <w:qFormat/>
    <w:rsid w:val="005c73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14d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f14d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14d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E65EDEBF0046689CAEC37426A2C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80E42-751C-4D59-A718-418F19F4A3E2}"/>
      </w:docPartPr>
      <w:docPartBody>
        <w:p w:rsidR="007D7325" w:rsidRDefault="007D7325" w:rsidP="007D7325">
          <w:pPr>
            <w:pStyle w:val="D9E65EDEBF0046689CAEC37426A2C1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7325"/>
    <w:rsid w:val="00083BD4"/>
    <w:rsid w:val="007D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9E65EDEBF0046689CAEC37426A2C1EC">
    <w:name w:val="D9E65EDEBF0046689CAEC37426A2C1EC"/>
    <w:rsid w:val="007D73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Application>LibreOffice/24.2.1.2$Windows_X86_64 LibreOffice_project/db4def46b0453cc22e2d0305797cf981b68ef5ac</Application>
  <AppVersion>15.0000</AppVersion>
  <Pages>36</Pages>
  <Words>7808</Words>
  <Characters>54970</Characters>
  <CharactersWithSpaces>61937</CharactersWithSpaces>
  <Paragraphs>949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2022-09-21T11:40:00Z</dcterms:created>
  <dc:creator>oem</dc:creator>
  <dc:description/>
  <dc:language>pl-PL</dc:language>
  <cp:lastModifiedBy/>
  <cp:lastPrinted>2020-09-29T19:44:00Z</cp:lastPrinted>
  <dcterms:modified xsi:type="dcterms:W3CDTF">2025-09-23T10:42:14Z</dcterms:modified>
  <cp:revision>165</cp:revision>
  <dc:subject/>
  <dc:title>Publiczna Szkoła Podstawowa nr 1 im. Jana Brzechwy w Żaganiu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